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C13" w:rsidRPr="00487C13" w:rsidRDefault="00487C13" w:rsidP="00016DBC">
      <w:pPr>
        <w:tabs>
          <w:tab w:val="left" w:pos="993"/>
        </w:tabs>
        <w:spacing w:after="0"/>
        <w:jc w:val="center"/>
        <w:rPr>
          <w:rFonts w:asciiTheme="minorHAnsi" w:hAnsiTheme="minorHAnsi" w:cstheme="minorHAnsi"/>
          <w:b/>
          <w:color w:val="000000" w:themeColor="text1"/>
        </w:rPr>
      </w:pPr>
      <w:r w:rsidRPr="00487C13">
        <w:rPr>
          <w:rFonts w:asciiTheme="minorHAnsi" w:hAnsiTheme="minorHAnsi" w:cstheme="minorHAnsi"/>
          <w:b/>
          <w:color w:val="000000" w:themeColor="text1"/>
        </w:rPr>
        <w:t>Część 8</w:t>
      </w:r>
    </w:p>
    <w:p w:rsidR="00190706" w:rsidRPr="00487C13" w:rsidRDefault="00487C13" w:rsidP="00016DBC">
      <w:pPr>
        <w:tabs>
          <w:tab w:val="left" w:pos="993"/>
        </w:tabs>
        <w:spacing w:after="0"/>
        <w:jc w:val="center"/>
        <w:rPr>
          <w:rFonts w:asciiTheme="minorHAnsi" w:hAnsiTheme="minorHAnsi" w:cstheme="minorHAnsi"/>
          <w:b/>
          <w:color w:val="000000" w:themeColor="text1"/>
        </w:rPr>
      </w:pPr>
      <w:r w:rsidRPr="00487C13">
        <w:rPr>
          <w:rFonts w:asciiTheme="minorHAnsi" w:hAnsiTheme="minorHAnsi" w:cstheme="minorHAnsi"/>
          <w:b/>
          <w:color w:val="000000" w:themeColor="text1"/>
        </w:rPr>
        <w:t xml:space="preserve">Dostawa wyposażenia do </w:t>
      </w:r>
      <w:r w:rsidR="000614CC" w:rsidRPr="00487C13">
        <w:rPr>
          <w:rFonts w:asciiTheme="minorHAnsi" w:hAnsiTheme="minorHAnsi" w:cstheme="minorHAnsi"/>
          <w:b/>
          <w:color w:val="000000" w:themeColor="text1"/>
        </w:rPr>
        <w:t>pracowni</w:t>
      </w:r>
      <w:r w:rsidR="00481563" w:rsidRPr="00487C13">
        <w:rPr>
          <w:rFonts w:asciiTheme="minorHAnsi" w:hAnsiTheme="minorHAnsi" w:cstheme="minorHAnsi"/>
          <w:b/>
          <w:color w:val="000000" w:themeColor="text1"/>
        </w:rPr>
        <w:t xml:space="preserve"> </w:t>
      </w:r>
      <w:r w:rsidR="0075110A" w:rsidRPr="00487C13">
        <w:rPr>
          <w:rFonts w:asciiTheme="minorHAnsi" w:hAnsiTheme="minorHAnsi" w:cstheme="minorHAnsi"/>
          <w:b/>
          <w:color w:val="000000" w:themeColor="text1"/>
        </w:rPr>
        <w:t>przyrodniczej</w:t>
      </w:r>
      <w:r w:rsidR="00016DBC" w:rsidRPr="00487C13">
        <w:rPr>
          <w:rFonts w:asciiTheme="minorHAnsi" w:hAnsiTheme="minorHAnsi" w:cstheme="minorHAnsi"/>
          <w:b/>
          <w:color w:val="000000" w:themeColor="text1"/>
        </w:rPr>
        <w:t xml:space="preserve"> </w:t>
      </w:r>
      <w:r w:rsidR="002250CE" w:rsidRPr="00487C13">
        <w:rPr>
          <w:rFonts w:asciiTheme="minorHAnsi" w:hAnsiTheme="minorHAnsi" w:cstheme="minorHAnsi"/>
          <w:b/>
          <w:color w:val="000000" w:themeColor="text1"/>
        </w:rPr>
        <w:t xml:space="preserve">w SP Niemcz </w:t>
      </w:r>
      <w:r w:rsidR="000614CC" w:rsidRPr="00487C13">
        <w:rPr>
          <w:rFonts w:asciiTheme="minorHAnsi" w:hAnsiTheme="minorHAnsi" w:cstheme="minorHAnsi"/>
          <w:b/>
          <w:color w:val="000000" w:themeColor="text1"/>
        </w:rPr>
        <w:br/>
      </w:r>
    </w:p>
    <w:tbl>
      <w:tblPr>
        <w:tblW w:w="9072"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07"/>
        <w:gridCol w:w="8365"/>
      </w:tblGrid>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Standard"/>
              <w:spacing w:after="0" w:line="360" w:lineRule="auto"/>
              <w:jc w:val="center"/>
              <w:rPr>
                <w:rFonts w:asciiTheme="minorHAnsi" w:eastAsia="Times New Roman" w:hAnsiTheme="minorHAnsi" w:cstheme="minorHAnsi"/>
                <w:b/>
                <w:bCs/>
                <w:color w:val="000000" w:themeColor="text1"/>
              </w:rPr>
            </w:pPr>
            <w:r w:rsidRPr="00487C13">
              <w:rPr>
                <w:rFonts w:asciiTheme="minorHAnsi" w:eastAsia="Times New Roman" w:hAnsiTheme="minorHAnsi" w:cstheme="minorHAnsi"/>
                <w:b/>
                <w:bCs/>
                <w:color w:val="000000" w:themeColor="text1"/>
              </w:rPr>
              <w:t>Lp.</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line="360" w:lineRule="auto"/>
              <w:jc w:val="center"/>
              <w:rPr>
                <w:rFonts w:asciiTheme="minorHAnsi" w:eastAsia="Times New Roman" w:hAnsiTheme="minorHAnsi" w:cstheme="minorHAnsi"/>
                <w:b/>
                <w:bCs/>
                <w:color w:val="000000" w:themeColor="text1"/>
              </w:rPr>
            </w:pPr>
            <w:r w:rsidRPr="00487C13">
              <w:rPr>
                <w:rFonts w:asciiTheme="minorHAnsi" w:eastAsia="Times New Roman" w:hAnsiTheme="minorHAnsi" w:cstheme="minorHAnsi"/>
                <w:b/>
                <w:bCs/>
                <w:color w:val="000000" w:themeColor="text1"/>
              </w:rPr>
              <w:t>Opis przedmiotu zamówienia</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1</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Model oka</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Model anatomiczny oka ludzkiego sześciokrotnie powiększony umieszczony na podstawie. Wyjmowane części modelu: rogówka, tęczówka i soczewka, ciało szkliste.</w:t>
            </w:r>
            <w:r w:rsidR="00CF253D"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Wymiary: min</w:t>
            </w:r>
            <w:r w:rsidR="00685C6C" w:rsidRPr="00487C13">
              <w:rPr>
                <w:rFonts w:asciiTheme="minorHAnsi" w:hAnsiTheme="minorHAnsi" w:cstheme="minorHAnsi"/>
                <w:color w:val="000000" w:themeColor="text1"/>
              </w:rPr>
              <w:t>.</w:t>
            </w:r>
            <w:r w:rsidRPr="00487C13">
              <w:rPr>
                <w:rFonts w:asciiTheme="minorHAnsi" w:hAnsiTheme="minorHAnsi" w:cstheme="minorHAnsi"/>
                <w:color w:val="000000" w:themeColor="text1"/>
              </w:rPr>
              <w:t xml:space="preserve"> 17 cm wysokości</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2</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Model ucha</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Model anatomiczny ucha człowieka czterokrotnie powiększony, 4 częściowy.</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3</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Mikroskop szkolny, powiększenie 40-400x</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Mikroskop stereoskopowy wyposażony w głowicę </w:t>
            </w:r>
            <w:proofErr w:type="spellStart"/>
            <w:r w:rsidRPr="00487C13">
              <w:rPr>
                <w:rFonts w:asciiTheme="minorHAnsi" w:hAnsiTheme="minorHAnsi" w:cstheme="minorHAnsi"/>
                <w:color w:val="000000" w:themeColor="text1"/>
              </w:rPr>
              <w:t>dwuokularową</w:t>
            </w:r>
            <w:proofErr w:type="spellEnd"/>
            <w:r w:rsidR="00CF253D"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umożliwia</w:t>
            </w:r>
            <w:r w:rsidR="00CF253D" w:rsidRPr="00487C13">
              <w:rPr>
                <w:rFonts w:asciiTheme="minorHAnsi" w:hAnsiTheme="minorHAnsi" w:cstheme="minorHAnsi"/>
                <w:color w:val="000000" w:themeColor="text1"/>
              </w:rPr>
              <w:t>jący</w:t>
            </w:r>
            <w:r w:rsidRPr="00487C13">
              <w:rPr>
                <w:rFonts w:asciiTheme="minorHAnsi" w:hAnsiTheme="minorHAnsi" w:cstheme="minorHAnsi"/>
                <w:color w:val="000000" w:themeColor="text1"/>
              </w:rPr>
              <w:t xml:space="preserve"> obserwację minerałów, kamieni szlachetnych, monet i innych dużych obiektów. </w:t>
            </w:r>
          </w:p>
          <w:p w:rsidR="00CF253D" w:rsidRPr="00487C13" w:rsidRDefault="00CF253D" w:rsidP="00CF253D">
            <w:pPr>
              <w:pStyle w:val="Standard"/>
              <w:spacing w:after="0"/>
              <w:jc w:val="both"/>
              <w:rPr>
                <w:rFonts w:asciiTheme="minorHAnsi" w:hAnsiTheme="minorHAnsi" w:cstheme="minorHAnsi"/>
                <w:color w:val="000000" w:themeColor="text1"/>
              </w:rPr>
            </w:pPr>
          </w:p>
          <w:p w:rsidR="00317860" w:rsidRPr="00487C13" w:rsidRDefault="00317860"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Specyfikacja:</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w:t>
            </w:r>
            <w:r w:rsidR="00317860"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 xml:space="preserve">Głowica </w:t>
            </w:r>
            <w:proofErr w:type="spellStart"/>
            <w:r w:rsidRPr="00487C13">
              <w:rPr>
                <w:rFonts w:asciiTheme="minorHAnsi" w:hAnsiTheme="minorHAnsi" w:cstheme="minorHAnsi"/>
                <w:color w:val="000000" w:themeColor="text1"/>
              </w:rPr>
              <w:t>dwuokularowa</w:t>
            </w:r>
            <w:proofErr w:type="spellEnd"/>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Materiał układu optycznego: szkło optyczne</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685C6C" w:rsidRPr="00487C13">
              <w:rPr>
                <w:rFonts w:asciiTheme="minorHAnsi" w:hAnsiTheme="minorHAnsi" w:cstheme="minorHAnsi"/>
                <w:color w:val="000000" w:themeColor="text1"/>
              </w:rPr>
              <w:t>Powiększenie min.</w:t>
            </w:r>
            <w:r w:rsidRPr="00487C13">
              <w:rPr>
                <w:rFonts w:asciiTheme="minorHAnsi" w:hAnsiTheme="minorHAnsi" w:cstheme="minorHAnsi"/>
                <w:color w:val="000000" w:themeColor="text1"/>
              </w:rPr>
              <w:t>: 20</w:t>
            </w:r>
            <w:r w:rsidR="00685C6C" w:rsidRPr="00487C13">
              <w:rPr>
                <w:rFonts w:asciiTheme="minorHAnsi" w:hAnsiTheme="minorHAnsi" w:cstheme="minorHAnsi"/>
                <w:color w:val="000000" w:themeColor="text1"/>
              </w:rPr>
              <w:t>x</w:t>
            </w:r>
          </w:p>
          <w:p w:rsidR="0075110A" w:rsidRPr="00487C13" w:rsidRDefault="0075110A" w:rsidP="00CF253D">
            <w:pPr>
              <w:pStyle w:val="Textbody"/>
              <w:overflowPunct w:val="0"/>
              <w:spacing w:after="0" w:line="300" w:lineRule="atLeast"/>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685C6C" w:rsidRPr="00487C13">
              <w:rPr>
                <w:rFonts w:asciiTheme="minorHAnsi" w:hAnsiTheme="minorHAnsi" w:cstheme="minorHAnsi"/>
                <w:color w:val="000000" w:themeColor="text1"/>
              </w:rPr>
              <w:t>Średnica tubusu okularu:</w:t>
            </w:r>
            <w:r w:rsidRPr="00487C13">
              <w:rPr>
                <w:rFonts w:asciiTheme="minorHAnsi" w:hAnsiTheme="minorHAnsi" w:cstheme="minorHAnsi"/>
                <w:color w:val="000000" w:themeColor="text1"/>
              </w:rPr>
              <w:t xml:space="preserve"> min</w:t>
            </w:r>
            <w:r w:rsidR="00685C6C" w:rsidRPr="00487C13">
              <w:rPr>
                <w:rFonts w:asciiTheme="minorHAnsi" w:hAnsiTheme="minorHAnsi" w:cstheme="minorHAnsi"/>
                <w:color w:val="000000" w:themeColor="text1"/>
              </w:rPr>
              <w:t>.</w:t>
            </w:r>
            <w:r w:rsidRPr="00487C13">
              <w:rPr>
                <w:rFonts w:asciiTheme="minorHAnsi" w:hAnsiTheme="minorHAnsi" w:cstheme="minorHAnsi"/>
                <w:color w:val="000000" w:themeColor="text1"/>
              </w:rPr>
              <w:t xml:space="preserve"> 23,2</w:t>
            </w:r>
            <w:r w:rsidR="00685C6C" w:rsidRPr="00487C13">
              <w:rPr>
                <w:rFonts w:asciiTheme="minorHAnsi" w:hAnsiTheme="minorHAnsi" w:cstheme="minorHAnsi"/>
                <w:color w:val="000000" w:themeColor="text1"/>
              </w:rPr>
              <w:t xml:space="preserve"> mm</w:t>
            </w:r>
          </w:p>
          <w:p w:rsidR="0075110A" w:rsidRPr="00487C13" w:rsidRDefault="0075110A" w:rsidP="00CF253D">
            <w:pPr>
              <w:pStyle w:val="Textbody"/>
              <w:overflowPunct w:val="0"/>
              <w:spacing w:after="0" w:line="300" w:lineRule="atLeast"/>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Okulary: WF10x (2 szt</w:t>
            </w:r>
            <w:r w:rsidR="00CF253D" w:rsidRPr="00487C13">
              <w:rPr>
                <w:rFonts w:asciiTheme="minorHAnsi" w:hAnsiTheme="minorHAnsi" w:cstheme="minorHAnsi"/>
                <w:color w:val="000000" w:themeColor="text1"/>
              </w:rPr>
              <w:t>.</w:t>
            </w:r>
            <w:r w:rsidRPr="00487C13">
              <w:rPr>
                <w:rFonts w:asciiTheme="minorHAnsi" w:hAnsiTheme="minorHAnsi" w:cstheme="minorHAnsi"/>
                <w:color w:val="000000" w:themeColor="text1"/>
              </w:rPr>
              <w:t>)</w:t>
            </w:r>
          </w:p>
          <w:p w:rsidR="0075110A" w:rsidRPr="00487C13" w:rsidRDefault="0075110A" w:rsidP="00CF253D">
            <w:pPr>
              <w:pStyle w:val="Textbody"/>
              <w:overflowPunct w:val="0"/>
              <w:spacing w:after="0" w:line="300" w:lineRule="atLeast"/>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Soczewki obiektywowe: 2х</w:t>
            </w:r>
          </w:p>
          <w:p w:rsidR="0075110A" w:rsidRPr="00487C13" w:rsidRDefault="0075110A" w:rsidP="00CF253D">
            <w:pPr>
              <w:pStyle w:val="Textbody"/>
              <w:overflowPunct w:val="0"/>
              <w:spacing w:after="0" w:line="300" w:lineRule="atLeast"/>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685C6C" w:rsidRPr="00487C13">
              <w:rPr>
                <w:rFonts w:asciiTheme="minorHAnsi" w:hAnsiTheme="minorHAnsi" w:cstheme="minorHAnsi"/>
                <w:color w:val="000000" w:themeColor="text1"/>
              </w:rPr>
              <w:t>Odległość robocza</w:t>
            </w:r>
            <w:r w:rsidRPr="00487C13">
              <w:rPr>
                <w:rFonts w:asciiTheme="minorHAnsi" w:hAnsiTheme="minorHAnsi" w:cstheme="minorHAnsi"/>
                <w:color w:val="000000" w:themeColor="text1"/>
              </w:rPr>
              <w:t>: 65</w:t>
            </w:r>
            <w:r w:rsidR="00685C6C" w:rsidRPr="00487C13">
              <w:rPr>
                <w:rFonts w:asciiTheme="minorHAnsi" w:hAnsiTheme="minorHAnsi" w:cstheme="minorHAnsi"/>
                <w:color w:val="000000" w:themeColor="text1"/>
              </w:rPr>
              <w:t xml:space="preserve"> mm</w:t>
            </w:r>
          </w:p>
          <w:p w:rsidR="0075110A" w:rsidRPr="00487C13" w:rsidRDefault="0075110A" w:rsidP="00CF253D">
            <w:pPr>
              <w:pStyle w:val="Textbody"/>
              <w:overflowPunct w:val="0"/>
              <w:spacing w:after="0" w:line="300" w:lineRule="atLeast"/>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685C6C" w:rsidRPr="00487C13">
              <w:rPr>
                <w:rFonts w:asciiTheme="minorHAnsi" w:hAnsiTheme="minorHAnsi" w:cstheme="minorHAnsi"/>
                <w:color w:val="000000" w:themeColor="text1"/>
              </w:rPr>
              <w:t xml:space="preserve">Rozstaw okularów: </w:t>
            </w:r>
            <w:r w:rsidRPr="00487C13">
              <w:rPr>
                <w:rFonts w:asciiTheme="minorHAnsi" w:hAnsiTheme="minorHAnsi" w:cstheme="minorHAnsi"/>
                <w:color w:val="000000" w:themeColor="text1"/>
              </w:rPr>
              <w:t>55–75</w:t>
            </w:r>
            <w:r w:rsidR="00685C6C" w:rsidRPr="00487C13">
              <w:rPr>
                <w:rFonts w:asciiTheme="minorHAnsi" w:hAnsiTheme="minorHAnsi" w:cstheme="minorHAnsi"/>
                <w:color w:val="000000" w:themeColor="text1"/>
              </w:rPr>
              <w:t xml:space="preserve"> mm</w:t>
            </w:r>
          </w:p>
          <w:p w:rsidR="0075110A" w:rsidRPr="00487C13" w:rsidRDefault="0075110A" w:rsidP="00CF253D">
            <w:pPr>
              <w:pStyle w:val="Textbody"/>
              <w:overflowPunct w:val="0"/>
              <w:spacing w:after="0" w:line="300" w:lineRule="atLeast"/>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Stolik, mm</w:t>
            </w:r>
            <w:r w:rsidR="00685C6C" w:rsidRPr="00487C13">
              <w:rPr>
                <w:rFonts w:asciiTheme="minorHAnsi" w:hAnsiTheme="minorHAnsi" w:cstheme="minorHAnsi"/>
                <w:color w:val="000000" w:themeColor="text1"/>
              </w:rPr>
              <w:t xml:space="preserve">: średnica 50 mm, z zaciskami, </w:t>
            </w:r>
            <w:r w:rsidRPr="00487C13">
              <w:rPr>
                <w:rFonts w:asciiTheme="minorHAnsi" w:hAnsiTheme="minorHAnsi" w:cstheme="minorHAnsi"/>
                <w:color w:val="000000" w:themeColor="text1"/>
              </w:rPr>
              <w:t>płytka przedmiotowa</w:t>
            </w:r>
          </w:p>
          <w:p w:rsidR="0075110A" w:rsidRPr="00487C13" w:rsidRDefault="0075110A" w:rsidP="00CF253D">
            <w:pPr>
              <w:pStyle w:val="Textbody"/>
              <w:overflowPunct w:val="0"/>
              <w:spacing w:after="0" w:line="300" w:lineRule="atLeast"/>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Regulacja ostrości: zgrubna, 35 mm</w:t>
            </w:r>
          </w:p>
          <w:p w:rsidR="0075110A" w:rsidRPr="00487C13" w:rsidRDefault="0075110A" w:rsidP="00CF253D">
            <w:pPr>
              <w:pStyle w:val="Textbody"/>
              <w:overflowPunct w:val="0"/>
              <w:spacing w:after="0" w:line="300" w:lineRule="atLeast"/>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Korpus: plastikowy</w:t>
            </w:r>
          </w:p>
          <w:p w:rsidR="0075110A" w:rsidRPr="00487C13" w:rsidRDefault="0075110A" w:rsidP="00CF253D">
            <w:pPr>
              <w:pStyle w:val="Textbody"/>
              <w:overflowPunct w:val="0"/>
              <w:spacing w:after="0" w:line="300" w:lineRule="atLeast"/>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Oświetlenie: LED</w:t>
            </w:r>
          </w:p>
          <w:p w:rsidR="0075110A" w:rsidRPr="00487C13" w:rsidRDefault="0075110A" w:rsidP="00CF253D">
            <w:pPr>
              <w:pStyle w:val="Textbody"/>
              <w:overflowPunct w:val="0"/>
              <w:spacing w:after="0" w:line="300" w:lineRule="atLeast"/>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Zasilanie: 2 baterie AA</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4</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b/>
                <w:bCs/>
                <w:color w:val="000000" w:themeColor="text1"/>
              </w:rPr>
              <w:t xml:space="preserve">Lornetka </w:t>
            </w:r>
            <w:r w:rsidR="00D763EA" w:rsidRPr="00487C13">
              <w:rPr>
                <w:rFonts w:asciiTheme="minorHAnsi" w:hAnsiTheme="minorHAnsi" w:cstheme="minorHAnsi"/>
                <w:b/>
                <w:bCs/>
                <w:color w:val="000000" w:themeColor="text1"/>
              </w:rPr>
              <w:t>1</w:t>
            </w:r>
            <w:r w:rsidRPr="00487C13">
              <w:rPr>
                <w:rFonts w:asciiTheme="minorHAnsi" w:hAnsiTheme="minorHAnsi" w:cstheme="minorHAnsi"/>
                <w:b/>
                <w:bCs/>
                <w:color w:val="000000" w:themeColor="text1"/>
              </w:rPr>
              <w:t>0*50</w:t>
            </w:r>
            <w:r w:rsidR="00317860" w:rsidRPr="00487C13">
              <w:rPr>
                <w:rFonts w:asciiTheme="minorHAnsi" w:hAnsiTheme="minorHAnsi" w:cstheme="minorHAnsi"/>
                <w:b/>
                <w:bCs/>
                <w:color w:val="000000" w:themeColor="text1"/>
              </w:rPr>
              <w:t>- 1 szt.</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5</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Lupa średnica 10 cm</w:t>
            </w:r>
            <w:r w:rsidR="00317860" w:rsidRPr="00487C13">
              <w:rPr>
                <w:rFonts w:asciiTheme="minorHAnsi" w:hAnsiTheme="minorHAnsi" w:cstheme="minorHAnsi"/>
                <w:b/>
                <w:bCs/>
                <w:color w:val="000000" w:themeColor="text1"/>
              </w:rPr>
              <w:t>- 10 szt.</w:t>
            </w:r>
          </w:p>
          <w:p w:rsidR="00CF253D"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Lupa podświetlana. Dolna część korpusu lupy zakończona amortyzowanymi podpórkami umożliwiającymi dogodne podparcie lupy o klatkę piersiową. Długość smyczy regulowa</w:t>
            </w:r>
            <w:r w:rsidR="00CF253D" w:rsidRPr="00487C13">
              <w:rPr>
                <w:rFonts w:asciiTheme="minorHAnsi" w:hAnsiTheme="minorHAnsi" w:cstheme="minorHAnsi"/>
                <w:color w:val="000000" w:themeColor="text1"/>
              </w:rPr>
              <w:t>na</w:t>
            </w:r>
            <w:r w:rsidRPr="00487C13">
              <w:rPr>
                <w:rFonts w:asciiTheme="minorHAnsi" w:hAnsiTheme="minorHAnsi" w:cstheme="minorHAnsi"/>
                <w:color w:val="000000" w:themeColor="text1"/>
              </w:rPr>
              <w:t xml:space="preserve"> w miarę potrzeby. Zintegrowany w obudowie oświetlacz LED umożliwia</w:t>
            </w:r>
            <w:r w:rsidR="00CF253D" w:rsidRPr="00487C13">
              <w:rPr>
                <w:rFonts w:asciiTheme="minorHAnsi" w:hAnsiTheme="minorHAnsi" w:cstheme="minorHAnsi"/>
                <w:color w:val="000000" w:themeColor="text1"/>
              </w:rPr>
              <w:t>jący</w:t>
            </w:r>
            <w:r w:rsidRPr="00487C13">
              <w:rPr>
                <w:rFonts w:asciiTheme="minorHAnsi" w:hAnsiTheme="minorHAnsi" w:cstheme="minorHAnsi"/>
                <w:color w:val="000000" w:themeColor="text1"/>
              </w:rPr>
              <w:t xml:space="preserve"> oświetlenie oglądanych obiektów. </w:t>
            </w:r>
          </w:p>
          <w:p w:rsidR="0075110A" w:rsidRPr="00487C13" w:rsidRDefault="0075110A" w:rsidP="00CF253D">
            <w:pPr>
              <w:pStyle w:val="Standard"/>
              <w:spacing w:after="0"/>
              <w:jc w:val="both"/>
              <w:rPr>
                <w:rFonts w:asciiTheme="minorHAnsi" w:hAnsiTheme="minorHAnsi" w:cstheme="minorHAnsi"/>
                <w:bCs/>
                <w:color w:val="000000" w:themeColor="text1"/>
              </w:rPr>
            </w:pPr>
            <w:r w:rsidRPr="00487C13">
              <w:rPr>
                <w:rFonts w:asciiTheme="minorHAnsi" w:hAnsiTheme="minorHAnsi" w:cstheme="minorHAnsi"/>
                <w:bCs/>
                <w:color w:val="000000" w:themeColor="text1"/>
              </w:rPr>
              <w:br/>
            </w:r>
            <w:r w:rsidR="00317860" w:rsidRPr="00487C13">
              <w:rPr>
                <w:rFonts w:asciiTheme="minorHAnsi" w:hAnsiTheme="minorHAnsi" w:cstheme="minorHAnsi"/>
                <w:bCs/>
                <w:color w:val="000000" w:themeColor="text1"/>
              </w:rPr>
              <w:t>Specyfikacja</w:t>
            </w:r>
            <w:r w:rsidRPr="00487C13">
              <w:rPr>
                <w:rFonts w:asciiTheme="minorHAnsi" w:hAnsiTheme="minorHAnsi" w:cstheme="minorHAnsi"/>
                <w:bCs/>
                <w:color w:val="000000" w:themeColor="text1"/>
              </w:rPr>
              <w:t>:</w:t>
            </w:r>
          </w:p>
          <w:p w:rsidR="0075110A" w:rsidRPr="00487C13" w:rsidRDefault="0075110A" w:rsidP="00CF253D">
            <w:pPr>
              <w:pStyle w:val="Textbody"/>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Powiększenie soczewki podstawowej (moc optyczna): 2x (4 dioptrie)</w:t>
            </w:r>
          </w:p>
          <w:p w:rsidR="0075110A" w:rsidRPr="00487C13" w:rsidRDefault="0075110A" w:rsidP="00CF253D">
            <w:pPr>
              <w:pStyle w:val="Textbody"/>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Powiększenie soczewki wbudowanej (moc optyczna): 6x (20 dioptrii)</w:t>
            </w:r>
          </w:p>
          <w:p w:rsidR="0075110A" w:rsidRPr="00487C13" w:rsidRDefault="0075110A" w:rsidP="00CF253D">
            <w:pPr>
              <w:pStyle w:val="Textbody"/>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średnica soczewki podstawowej: min</w:t>
            </w:r>
            <w:r w:rsidR="00685C6C"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100mm</w:t>
            </w:r>
          </w:p>
          <w:p w:rsidR="0075110A" w:rsidRPr="00487C13" w:rsidRDefault="0075110A" w:rsidP="00CF253D">
            <w:pPr>
              <w:pStyle w:val="Textbody"/>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średnica soczewki wbudowanej:</w:t>
            </w:r>
            <w:r w:rsidR="00685C6C"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min</w:t>
            </w:r>
            <w:r w:rsidR="00685C6C"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22mm</w:t>
            </w:r>
          </w:p>
          <w:p w:rsidR="0075110A" w:rsidRPr="00487C13" w:rsidRDefault="0075110A" w:rsidP="00CF253D">
            <w:pPr>
              <w:pStyle w:val="Textbody"/>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Oświetlenie:  LED</w:t>
            </w:r>
          </w:p>
          <w:p w:rsidR="0075110A" w:rsidRPr="00487C13" w:rsidRDefault="0075110A" w:rsidP="00CF253D">
            <w:pPr>
              <w:pStyle w:val="Textbody"/>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Zasilanie bateryjne</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6</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Pojemnik do obserwacji owadów- podwójna lupa</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Pojemnik do obserwacji owadów ze szkłem powiększającym w pokrywce i podziałką na </w:t>
            </w:r>
            <w:r w:rsidRPr="00487C13">
              <w:rPr>
                <w:rFonts w:asciiTheme="minorHAnsi" w:hAnsiTheme="minorHAnsi" w:cstheme="minorHAnsi"/>
                <w:color w:val="000000" w:themeColor="text1"/>
              </w:rPr>
              <w:lastRenderedPageBreak/>
              <w:t>dnie dla przedstawienia wielkości stworzenia.</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lastRenderedPageBreak/>
              <w:t>7</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Kompas</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Kompas (busola) z zamkniętą obudową</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8</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Kącik badacza drzewa</w:t>
            </w:r>
            <w:r w:rsidR="00317860" w:rsidRPr="00487C13">
              <w:rPr>
                <w:rFonts w:asciiTheme="minorHAnsi" w:hAnsiTheme="minorHAnsi" w:cstheme="minorHAnsi"/>
                <w:b/>
                <w:bCs/>
                <w:color w:val="000000" w:themeColor="text1"/>
              </w:rPr>
              <w:t>- 1 szt.</w:t>
            </w:r>
          </w:p>
          <w:p w:rsidR="00CF253D"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Zestaw powinien zawierać</w:t>
            </w:r>
            <w:r w:rsidR="00CF253D" w:rsidRPr="00487C13">
              <w:rPr>
                <w:rFonts w:asciiTheme="minorHAnsi" w:hAnsiTheme="minorHAnsi" w:cstheme="minorHAnsi"/>
                <w:color w:val="000000" w:themeColor="text1"/>
              </w:rPr>
              <w:t>:</w:t>
            </w:r>
            <w:r w:rsidRPr="00487C13">
              <w:rPr>
                <w:rFonts w:asciiTheme="minorHAnsi" w:hAnsiTheme="minorHAnsi" w:cstheme="minorHAnsi"/>
                <w:color w:val="000000" w:themeColor="text1"/>
              </w:rPr>
              <w:t xml:space="preserve"> </w:t>
            </w:r>
          </w:p>
          <w:p w:rsidR="00CF253D" w:rsidRPr="00487C13" w:rsidRDefault="00CF253D"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ilustrowany atlas drzew będący  przewodnikiem w świecie drzew, </w:t>
            </w:r>
          </w:p>
          <w:p w:rsidR="00CF253D" w:rsidRPr="00487C13" w:rsidRDefault="00CF253D"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k</w:t>
            </w:r>
            <w:r w:rsidRPr="00487C13">
              <w:rPr>
                <w:rFonts w:asciiTheme="minorHAnsi" w:hAnsiTheme="minorHAnsi" w:cstheme="minorHAnsi"/>
                <w:color w:val="000000" w:themeColor="text1"/>
              </w:rPr>
              <w:t>omplet</w:t>
            </w:r>
            <w:r w:rsidR="0075110A" w:rsidRPr="00487C13">
              <w:rPr>
                <w:rFonts w:asciiTheme="minorHAnsi" w:hAnsiTheme="minorHAnsi" w:cstheme="minorHAnsi"/>
                <w:color w:val="000000" w:themeColor="text1"/>
              </w:rPr>
              <w:t xml:space="preserve"> skoroszytów do przechowywania liści i notatek, </w:t>
            </w:r>
          </w:p>
          <w:p w:rsidR="00CF253D" w:rsidRPr="00487C13" w:rsidRDefault="00CF253D"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etykiety samoprzylepne pomocne przy oznaczaniu gatunków</w:t>
            </w:r>
          </w:p>
          <w:p w:rsidR="0075110A" w:rsidRPr="00487C13" w:rsidRDefault="00CF253D" w:rsidP="00CD282A">
            <w:pPr>
              <w:pStyle w:val="Standard"/>
              <w:tabs>
                <w:tab w:val="left" w:pos="114"/>
              </w:tabs>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pojemnik z przegrodami do przechowywania charakterystycznych dla poszczególnych drzew szypułek, orzechów czy szyszek.</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9</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Hodowla roślin</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Pomoc dydaktyczna pozwalająca obserwować rozwój roślin</w:t>
            </w:r>
            <w:r w:rsidR="00CF253D" w:rsidRPr="00487C13">
              <w:rPr>
                <w:rFonts w:asciiTheme="minorHAnsi" w:hAnsiTheme="minorHAnsi" w:cstheme="minorHAnsi"/>
                <w:color w:val="000000" w:themeColor="text1"/>
              </w:rPr>
              <w:t xml:space="preserve"> i </w:t>
            </w:r>
            <w:r w:rsidRPr="00487C13">
              <w:rPr>
                <w:rFonts w:asciiTheme="minorHAnsi" w:hAnsiTheme="minorHAnsi" w:cstheme="minorHAnsi"/>
                <w:color w:val="000000" w:themeColor="text1"/>
              </w:rPr>
              <w:t>kiełkowani</w:t>
            </w:r>
            <w:r w:rsidR="00CF253D" w:rsidRPr="00487C13">
              <w:rPr>
                <w:rFonts w:asciiTheme="minorHAnsi" w:hAnsiTheme="minorHAnsi" w:cstheme="minorHAnsi"/>
                <w:color w:val="000000" w:themeColor="text1"/>
              </w:rPr>
              <w:t>e</w:t>
            </w:r>
            <w:r w:rsidRPr="00487C13">
              <w:rPr>
                <w:rFonts w:asciiTheme="minorHAnsi" w:hAnsiTheme="minorHAnsi" w:cstheme="minorHAnsi"/>
                <w:color w:val="000000" w:themeColor="text1"/>
              </w:rPr>
              <w:t xml:space="preserve"> nasion w powiększeniu, gdyż ścianki próbówek mają właściwości powiększające</w:t>
            </w:r>
            <w:r w:rsidR="00CF253D" w:rsidRPr="00487C13">
              <w:rPr>
                <w:rFonts w:asciiTheme="minorHAnsi" w:hAnsiTheme="minorHAnsi" w:cstheme="minorHAnsi"/>
                <w:color w:val="000000" w:themeColor="text1"/>
              </w:rPr>
              <w:t>,</w:t>
            </w:r>
            <w:r w:rsidRPr="00487C13">
              <w:rPr>
                <w:rFonts w:asciiTheme="minorHAnsi" w:hAnsiTheme="minorHAnsi" w:cstheme="minorHAnsi"/>
                <w:color w:val="000000" w:themeColor="text1"/>
              </w:rPr>
              <w:t xml:space="preserve"> (min 3 probówki)</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10</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Kącik badacza</w:t>
            </w:r>
            <w:r w:rsidR="00317860" w:rsidRPr="00487C13">
              <w:rPr>
                <w:rFonts w:asciiTheme="minorHAnsi" w:hAnsiTheme="minorHAnsi" w:cstheme="minorHAnsi"/>
                <w:b/>
                <w:bCs/>
                <w:color w:val="000000" w:themeColor="text1"/>
              </w:rPr>
              <w:t>-</w:t>
            </w:r>
            <w:r w:rsidRPr="00487C13">
              <w:rPr>
                <w:rFonts w:asciiTheme="minorHAnsi" w:hAnsiTheme="minorHAnsi" w:cstheme="minorHAnsi"/>
                <w:b/>
                <w:bCs/>
                <w:color w:val="000000" w:themeColor="text1"/>
              </w:rPr>
              <w:t xml:space="preserve"> ptaki</w:t>
            </w:r>
            <w:r w:rsidR="00317860" w:rsidRPr="00487C13">
              <w:rPr>
                <w:rFonts w:asciiTheme="minorHAnsi" w:hAnsiTheme="minorHAnsi" w:cstheme="minorHAnsi"/>
                <w:b/>
                <w:bCs/>
                <w:color w:val="000000" w:themeColor="text1"/>
              </w:rPr>
              <w:t>- 1 szt.</w:t>
            </w:r>
          </w:p>
          <w:p w:rsidR="00CF253D"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Zestaw powinien zawierać</w:t>
            </w:r>
            <w:r w:rsidR="00CF253D" w:rsidRPr="00487C13">
              <w:rPr>
                <w:rFonts w:asciiTheme="minorHAnsi" w:hAnsiTheme="minorHAnsi" w:cstheme="minorHAnsi"/>
                <w:color w:val="000000" w:themeColor="text1"/>
              </w:rPr>
              <w:t>:</w:t>
            </w:r>
          </w:p>
          <w:p w:rsidR="00CF253D" w:rsidRPr="00487C13" w:rsidRDefault="00CF253D"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w:t>
            </w:r>
            <w:r w:rsidR="0075110A" w:rsidRPr="00487C13">
              <w:rPr>
                <w:rFonts w:asciiTheme="minorHAnsi" w:hAnsiTheme="minorHAnsi" w:cstheme="minorHAnsi"/>
                <w:color w:val="000000" w:themeColor="text1"/>
              </w:rPr>
              <w:t xml:space="preserve"> 2 lornetki przystosowane do obserwacji ptaków w warunkach dziennych, </w:t>
            </w:r>
          </w:p>
          <w:p w:rsidR="0075110A" w:rsidRPr="00487C13" w:rsidRDefault="00CF253D"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mikrofon kierunkowy z rejestratorem dźwięku</w:t>
            </w:r>
            <w:r w:rsidRPr="00487C13">
              <w:rPr>
                <w:rFonts w:asciiTheme="minorHAnsi" w:hAnsiTheme="minorHAnsi" w:cstheme="minorHAnsi"/>
                <w:color w:val="000000" w:themeColor="text1"/>
              </w:rPr>
              <w:t xml:space="preserve"> z </w:t>
            </w:r>
            <w:r w:rsidR="0075110A" w:rsidRPr="00487C13">
              <w:rPr>
                <w:rFonts w:asciiTheme="minorHAnsi" w:hAnsiTheme="minorHAnsi" w:cstheme="minorHAnsi"/>
                <w:color w:val="000000" w:themeColor="text1"/>
              </w:rPr>
              <w:t>pamię</w:t>
            </w:r>
            <w:r w:rsidRPr="00487C13">
              <w:rPr>
                <w:rFonts w:asciiTheme="minorHAnsi" w:hAnsiTheme="minorHAnsi" w:cstheme="minorHAnsi"/>
                <w:color w:val="000000" w:themeColor="text1"/>
              </w:rPr>
              <w:t>cią</w:t>
            </w:r>
            <w:r w:rsidR="0075110A" w:rsidRPr="00487C13">
              <w:rPr>
                <w:rFonts w:asciiTheme="minorHAnsi" w:hAnsiTheme="minorHAnsi" w:cstheme="minorHAnsi"/>
                <w:color w:val="000000" w:themeColor="text1"/>
              </w:rPr>
              <w:t xml:space="preserve"> wewnętrzn</w:t>
            </w:r>
            <w:r w:rsidRPr="00487C13">
              <w:rPr>
                <w:rFonts w:asciiTheme="minorHAnsi" w:hAnsiTheme="minorHAnsi" w:cstheme="minorHAnsi"/>
                <w:color w:val="000000" w:themeColor="text1"/>
              </w:rPr>
              <w:t>ą</w:t>
            </w:r>
            <w:r w:rsidR="0075110A" w:rsidRPr="00487C13">
              <w:rPr>
                <w:rFonts w:asciiTheme="minorHAnsi" w:hAnsiTheme="minorHAnsi" w:cstheme="minorHAnsi"/>
                <w:color w:val="000000" w:themeColor="text1"/>
              </w:rPr>
              <w:t xml:space="preserve"> umożliwia</w:t>
            </w:r>
            <w:r w:rsidRPr="00487C13">
              <w:rPr>
                <w:rFonts w:asciiTheme="minorHAnsi" w:hAnsiTheme="minorHAnsi" w:cstheme="minorHAnsi"/>
                <w:color w:val="000000" w:themeColor="text1"/>
              </w:rPr>
              <w:t>jącą</w:t>
            </w:r>
            <w:r w:rsidR="0075110A" w:rsidRPr="00487C13">
              <w:rPr>
                <w:rFonts w:asciiTheme="minorHAnsi" w:hAnsiTheme="minorHAnsi" w:cstheme="minorHAnsi"/>
                <w:color w:val="000000" w:themeColor="text1"/>
              </w:rPr>
              <w:t xml:space="preserve"> nagranie pojedynczej kilkunastosekundowej sekwencji</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11</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Kącik badacza bezkręgowce</w:t>
            </w:r>
            <w:r w:rsidR="00317860" w:rsidRPr="00487C13">
              <w:rPr>
                <w:rFonts w:asciiTheme="minorHAnsi" w:hAnsiTheme="minorHAnsi" w:cstheme="minorHAnsi"/>
                <w:b/>
                <w:bCs/>
                <w:color w:val="000000" w:themeColor="text1"/>
              </w:rPr>
              <w:t>- 1 szt.</w:t>
            </w:r>
          </w:p>
          <w:p w:rsidR="0075110A" w:rsidRPr="00487C13" w:rsidRDefault="00CF253D"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w:t>
            </w:r>
            <w:r w:rsidR="0075110A" w:rsidRPr="00487C13">
              <w:rPr>
                <w:rFonts w:asciiTheme="minorHAnsi" w:hAnsiTheme="minorHAnsi" w:cstheme="minorHAnsi"/>
                <w:color w:val="000000" w:themeColor="text1"/>
              </w:rPr>
              <w:t>estaw narzędzi i elementów umożliwiający poznanie bezkręgowców zamieszkujących różne obszary środowiska.</w:t>
            </w:r>
          </w:p>
          <w:p w:rsidR="00CF253D"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Zestaw powinien zawierać</w:t>
            </w:r>
            <w:r w:rsidR="00CF253D" w:rsidRPr="00487C13">
              <w:rPr>
                <w:rFonts w:asciiTheme="minorHAnsi" w:hAnsiTheme="minorHAnsi" w:cstheme="minorHAnsi"/>
                <w:color w:val="000000" w:themeColor="text1"/>
              </w:rPr>
              <w:t>:</w:t>
            </w:r>
          </w:p>
          <w:p w:rsidR="00CF253D" w:rsidRPr="00487C13" w:rsidRDefault="00CF253D"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pojemniki do odławiania owadów, </w:t>
            </w:r>
          </w:p>
          <w:p w:rsidR="00CF253D" w:rsidRPr="00487C13" w:rsidRDefault="00CF253D"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pudełko do obserwacji z lupą i siatką pomiarową, </w:t>
            </w:r>
          </w:p>
          <w:p w:rsidR="00CF253D" w:rsidRPr="00487C13" w:rsidRDefault="00CF253D"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mikroskop ręczny z podświetleniem, </w:t>
            </w:r>
          </w:p>
          <w:p w:rsidR="00CF253D" w:rsidRPr="00487C13" w:rsidRDefault="00CF253D"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lupę z rączką, </w:t>
            </w:r>
          </w:p>
          <w:p w:rsidR="00CF253D" w:rsidRPr="00487C13" w:rsidRDefault="00CF253D"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pęsety, </w:t>
            </w:r>
          </w:p>
          <w:p w:rsidR="00CF253D" w:rsidRPr="00487C13" w:rsidRDefault="00CF253D"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pędzelek, </w:t>
            </w:r>
          </w:p>
          <w:p w:rsidR="00CF253D" w:rsidRPr="00487C13" w:rsidRDefault="00CF253D"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latarkę podręczną</w:t>
            </w:r>
            <w:r w:rsidRPr="00487C13">
              <w:rPr>
                <w:rFonts w:asciiTheme="minorHAnsi" w:hAnsiTheme="minorHAnsi" w:cstheme="minorHAnsi"/>
                <w:color w:val="000000" w:themeColor="text1"/>
              </w:rPr>
              <w:t>,</w:t>
            </w:r>
          </w:p>
          <w:p w:rsidR="00CF253D" w:rsidRPr="00487C13" w:rsidRDefault="00CF253D"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siatkę do odławiania owadów latających. </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Całość umieszczona w wodoodpornym pudełku</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12</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Tellurium z napędem ręcznym</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Model układu </w:t>
            </w:r>
            <w:proofErr w:type="spellStart"/>
            <w:r w:rsidRPr="00487C13">
              <w:rPr>
                <w:rFonts w:asciiTheme="minorHAnsi" w:hAnsiTheme="minorHAnsi" w:cstheme="minorHAnsi"/>
                <w:color w:val="000000" w:themeColor="text1"/>
              </w:rPr>
              <w:t>Słońce-Ziemia-Księżyc</w:t>
            </w:r>
            <w:proofErr w:type="spellEnd"/>
            <w:r w:rsidRPr="00487C13">
              <w:rPr>
                <w:rFonts w:asciiTheme="minorHAnsi" w:hAnsiTheme="minorHAnsi" w:cstheme="minorHAnsi"/>
                <w:color w:val="000000" w:themeColor="text1"/>
              </w:rPr>
              <w:t xml:space="preserve"> do wyjaśniania obserwowanych na Ziemi zjawisk astronomicznych, tj. zaćmienia, fazy Księżyca czy pory roku. Tarcza tellurium opisana w języku polskim.</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13</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Układ słoneczny i gwiazdozbiory - model ruchomy</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Model układu słonecznego</w:t>
            </w:r>
            <w:r w:rsidR="00CF253D" w:rsidRPr="00487C13">
              <w:rPr>
                <w:rFonts w:asciiTheme="minorHAnsi" w:hAnsiTheme="minorHAnsi" w:cstheme="minorHAnsi"/>
                <w:color w:val="000000" w:themeColor="text1"/>
              </w:rPr>
              <w:t>:</w:t>
            </w:r>
            <w:r w:rsidRPr="00487C13">
              <w:rPr>
                <w:rFonts w:asciiTheme="minorHAnsi" w:hAnsiTheme="minorHAnsi" w:cstheme="minorHAnsi"/>
                <w:color w:val="000000" w:themeColor="text1"/>
              </w:rPr>
              <w:t xml:space="preserve"> Słońce i 8 planet w ruchu. </w:t>
            </w:r>
            <w:r w:rsidR="002154BA" w:rsidRPr="00487C13">
              <w:rPr>
                <w:rFonts w:asciiTheme="minorHAnsi" w:hAnsiTheme="minorHAnsi" w:cstheme="minorHAnsi"/>
                <w:color w:val="000000" w:themeColor="text1"/>
              </w:rPr>
              <w:t>P</w:t>
            </w:r>
            <w:r w:rsidRPr="00487C13">
              <w:rPr>
                <w:rFonts w:asciiTheme="minorHAnsi" w:hAnsiTheme="minorHAnsi" w:cstheme="minorHAnsi"/>
                <w:color w:val="000000" w:themeColor="text1"/>
              </w:rPr>
              <w:t>odświetlane </w:t>
            </w:r>
            <w:r w:rsidR="002154BA" w:rsidRPr="00487C13">
              <w:rPr>
                <w:rFonts w:asciiTheme="minorHAnsi" w:hAnsiTheme="minorHAnsi" w:cstheme="minorHAnsi"/>
                <w:color w:val="000000" w:themeColor="text1"/>
              </w:rPr>
              <w:t>słońce</w:t>
            </w:r>
            <w:r w:rsidRPr="00487C13">
              <w:rPr>
                <w:rFonts w:asciiTheme="minorHAnsi" w:hAnsiTheme="minorHAnsi" w:cstheme="minorHAnsi"/>
                <w:color w:val="000000" w:themeColor="text1"/>
              </w:rPr>
              <w:t xml:space="preserve"> oświetla</w:t>
            </w:r>
            <w:r w:rsidR="002154BA" w:rsidRPr="00487C13">
              <w:rPr>
                <w:rFonts w:asciiTheme="minorHAnsi" w:hAnsiTheme="minorHAnsi" w:cstheme="minorHAnsi"/>
                <w:color w:val="000000" w:themeColor="text1"/>
              </w:rPr>
              <w:t>jące</w:t>
            </w:r>
            <w:r w:rsidRPr="00487C13">
              <w:rPr>
                <w:rFonts w:asciiTheme="minorHAnsi" w:hAnsiTheme="minorHAnsi" w:cstheme="minorHAnsi"/>
                <w:color w:val="000000" w:themeColor="text1"/>
              </w:rPr>
              <w:t xml:space="preserve"> krążące wokół planety.</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14</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Szkolna stacja pogodowa ze stojakiem</w:t>
            </w:r>
            <w:r w:rsidR="00317860" w:rsidRPr="00487C13">
              <w:rPr>
                <w:rFonts w:asciiTheme="minorHAnsi" w:hAnsiTheme="minorHAnsi" w:cstheme="minorHAnsi"/>
                <w:b/>
                <w:bCs/>
                <w:color w:val="000000" w:themeColor="text1"/>
              </w:rPr>
              <w:t>- 1 szt.</w:t>
            </w:r>
          </w:p>
          <w:p w:rsidR="0075110A" w:rsidRPr="00487C13" w:rsidRDefault="002154BA"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Zestaw powinien zawierać</w:t>
            </w:r>
            <w:r w:rsidR="0075110A" w:rsidRPr="00487C13">
              <w:rPr>
                <w:rFonts w:asciiTheme="minorHAnsi" w:hAnsiTheme="minorHAnsi" w:cstheme="minorHAnsi"/>
                <w:color w:val="000000" w:themeColor="text1"/>
              </w:rPr>
              <w:t>:</w:t>
            </w:r>
          </w:p>
          <w:p w:rsidR="0075110A" w:rsidRPr="00487C13" w:rsidRDefault="0075110A" w:rsidP="00CF253D">
            <w:pPr>
              <w:pStyle w:val="Textbody"/>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barometr</w:t>
            </w:r>
          </w:p>
          <w:p w:rsidR="0075110A" w:rsidRPr="00487C13" w:rsidRDefault="0075110A" w:rsidP="00CF253D">
            <w:pPr>
              <w:pStyle w:val="Textbody"/>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higrometr</w:t>
            </w:r>
          </w:p>
          <w:p w:rsidR="0075110A" w:rsidRPr="00487C13" w:rsidRDefault="0075110A" w:rsidP="00CF253D">
            <w:pPr>
              <w:pStyle w:val="Textbody"/>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min-max termometr</w:t>
            </w:r>
          </w:p>
          <w:p w:rsidR="0075110A" w:rsidRPr="00487C13" w:rsidRDefault="0075110A" w:rsidP="00CF253D">
            <w:pPr>
              <w:pStyle w:val="Textbody"/>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deszczomierz</w:t>
            </w:r>
          </w:p>
          <w:p w:rsidR="0075110A" w:rsidRPr="00487C13" w:rsidRDefault="0075110A" w:rsidP="002154BA">
            <w:pPr>
              <w:pStyle w:val="Textbody"/>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wiatrowskaz - kogut</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lastRenderedPageBreak/>
              <w:t>15</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Przenośna stacja pogody</w:t>
            </w:r>
            <w:r w:rsidR="00317860" w:rsidRPr="00487C13">
              <w:rPr>
                <w:rFonts w:asciiTheme="minorHAnsi" w:hAnsiTheme="minorHAnsi" w:cstheme="minorHAnsi"/>
                <w:b/>
                <w:bCs/>
                <w:color w:val="000000" w:themeColor="text1"/>
              </w:rPr>
              <w:t>- 1 szt.</w:t>
            </w:r>
          </w:p>
          <w:p w:rsidR="002154B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Szkolna przenośna stacja pogodowa, pozwalająca na pomiar temperatury, wilgotności powietrza oraz ciśnienia.</w:t>
            </w:r>
            <w:r w:rsidR="00317860" w:rsidRPr="00487C13">
              <w:rPr>
                <w:rFonts w:asciiTheme="minorHAnsi" w:hAnsiTheme="minorHAnsi" w:cstheme="minorHAnsi"/>
                <w:color w:val="000000" w:themeColor="text1"/>
              </w:rPr>
              <w:t xml:space="preserve"> </w:t>
            </w:r>
          </w:p>
          <w:p w:rsidR="002154BA" w:rsidRPr="00487C13" w:rsidRDefault="002154B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Zestaw powinien zawierać </w:t>
            </w:r>
            <w:r w:rsidR="0075110A" w:rsidRPr="00487C13">
              <w:rPr>
                <w:rFonts w:asciiTheme="minorHAnsi" w:hAnsiTheme="minorHAnsi" w:cstheme="minorHAnsi"/>
                <w:color w:val="000000" w:themeColor="text1"/>
              </w:rPr>
              <w:t xml:space="preserve">3 przenośne przyrządy meteorologiczne: </w:t>
            </w:r>
          </w:p>
          <w:p w:rsidR="002154BA" w:rsidRPr="00487C13" w:rsidRDefault="002154B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termometr, </w:t>
            </w:r>
          </w:p>
          <w:p w:rsidR="002154BA" w:rsidRPr="00487C13" w:rsidRDefault="002154B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barometr</w:t>
            </w:r>
            <w:r w:rsidRPr="00487C13">
              <w:rPr>
                <w:rFonts w:asciiTheme="minorHAnsi" w:hAnsiTheme="minorHAnsi" w:cstheme="minorHAnsi"/>
                <w:color w:val="000000" w:themeColor="text1"/>
              </w:rPr>
              <w:t xml:space="preserve">, </w:t>
            </w:r>
          </w:p>
          <w:p w:rsidR="0075110A" w:rsidRPr="00487C13" w:rsidRDefault="002154B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higrometr</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16</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Zestaw 10 termometrów</w:t>
            </w:r>
            <w:r w:rsidR="00317860" w:rsidRPr="00487C13">
              <w:rPr>
                <w:rFonts w:asciiTheme="minorHAnsi" w:hAnsiTheme="minorHAnsi" w:cstheme="minorHAnsi"/>
                <w:b/>
                <w:bCs/>
                <w:color w:val="000000" w:themeColor="text1"/>
              </w:rPr>
              <w:t>- 1 zestaw</w:t>
            </w:r>
          </w:p>
          <w:p w:rsidR="0075110A" w:rsidRPr="00487C13" w:rsidRDefault="002154BA" w:rsidP="002154BA">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Zestaw</w:t>
            </w:r>
            <w:r w:rsidR="00D763EA"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10 termometrów uczniowskich</w:t>
            </w: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wytrzymał</w:t>
            </w:r>
            <w:r w:rsidRPr="00487C13">
              <w:rPr>
                <w:rFonts w:asciiTheme="minorHAnsi" w:hAnsiTheme="minorHAnsi" w:cstheme="minorHAnsi"/>
                <w:color w:val="000000" w:themeColor="text1"/>
              </w:rPr>
              <w:t xml:space="preserve">ych, </w:t>
            </w:r>
            <w:r w:rsidR="0075110A" w:rsidRPr="00487C13">
              <w:rPr>
                <w:rFonts w:asciiTheme="minorHAnsi" w:hAnsiTheme="minorHAnsi" w:cstheme="minorHAnsi"/>
                <w:color w:val="000000" w:themeColor="text1"/>
              </w:rPr>
              <w:t>nietoksyczn</w:t>
            </w:r>
            <w:r w:rsidRPr="00487C13">
              <w:rPr>
                <w:rFonts w:asciiTheme="minorHAnsi" w:hAnsiTheme="minorHAnsi" w:cstheme="minorHAnsi"/>
                <w:color w:val="000000" w:themeColor="text1"/>
              </w:rPr>
              <w:t>ych</w:t>
            </w:r>
            <w:r w:rsidR="0075110A"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 xml:space="preserve">bez </w:t>
            </w:r>
            <w:r w:rsidR="0075110A" w:rsidRPr="00487C13">
              <w:rPr>
                <w:rFonts w:asciiTheme="minorHAnsi" w:hAnsiTheme="minorHAnsi" w:cstheme="minorHAnsi"/>
                <w:color w:val="000000" w:themeColor="text1"/>
              </w:rPr>
              <w:t>rtęci</w:t>
            </w: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skala -30 do +120 C.</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17</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 xml:space="preserve">Wiatromierz </w:t>
            </w:r>
            <w:proofErr w:type="spellStart"/>
            <w:r w:rsidRPr="00487C13">
              <w:rPr>
                <w:rFonts w:asciiTheme="minorHAnsi" w:hAnsiTheme="minorHAnsi" w:cstheme="minorHAnsi"/>
                <w:b/>
                <w:bCs/>
                <w:color w:val="000000" w:themeColor="text1"/>
              </w:rPr>
              <w:t>Wild'a</w:t>
            </w:r>
            <w:proofErr w:type="spellEnd"/>
            <w:r w:rsidR="00317860" w:rsidRPr="00487C13">
              <w:rPr>
                <w:rFonts w:asciiTheme="minorHAnsi" w:hAnsiTheme="minorHAnsi" w:cstheme="minorHAnsi"/>
                <w:b/>
                <w:bCs/>
                <w:color w:val="000000" w:themeColor="text1"/>
              </w:rPr>
              <w:t>- 1 szt.</w:t>
            </w:r>
          </w:p>
          <w:p w:rsidR="0075110A" w:rsidRPr="00487C13" w:rsidRDefault="0075110A"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Wiatromierz Wilde'a do pomiaru prędkości wiatru oraz wyznaczania jego kierunku. Model wykonany z lekkiego metalu i tworzywa</w:t>
            </w:r>
            <w:r w:rsidR="002154BA" w:rsidRPr="00487C13">
              <w:rPr>
                <w:rFonts w:asciiTheme="minorHAnsi" w:hAnsiTheme="minorHAnsi" w:cstheme="minorHAnsi"/>
                <w:color w:val="000000" w:themeColor="text1"/>
              </w:rPr>
              <w:t>, p</w:t>
            </w:r>
            <w:r w:rsidRPr="00487C13">
              <w:rPr>
                <w:rFonts w:asciiTheme="minorHAnsi" w:hAnsiTheme="minorHAnsi" w:cstheme="minorHAnsi"/>
                <w:color w:val="000000" w:themeColor="text1"/>
              </w:rPr>
              <w:t>osiada</w:t>
            </w:r>
            <w:r w:rsidR="002154BA" w:rsidRPr="00487C13">
              <w:rPr>
                <w:rFonts w:asciiTheme="minorHAnsi" w:hAnsiTheme="minorHAnsi" w:cstheme="minorHAnsi"/>
                <w:color w:val="000000" w:themeColor="text1"/>
              </w:rPr>
              <w:t>jący</w:t>
            </w:r>
            <w:r w:rsidRPr="00487C13">
              <w:rPr>
                <w:rFonts w:asciiTheme="minorHAnsi" w:hAnsiTheme="minorHAnsi" w:cstheme="minorHAnsi"/>
                <w:color w:val="000000" w:themeColor="text1"/>
              </w:rPr>
              <w:t xml:space="preserve"> wiernie odwzorowane kluczowe elementy wiatromierza </w:t>
            </w:r>
            <w:proofErr w:type="spellStart"/>
            <w:r w:rsidRPr="00487C13">
              <w:rPr>
                <w:rFonts w:asciiTheme="minorHAnsi" w:hAnsiTheme="minorHAnsi" w:cstheme="minorHAnsi"/>
                <w:color w:val="000000" w:themeColor="text1"/>
              </w:rPr>
              <w:t>Wilde’a</w:t>
            </w:r>
            <w:proofErr w:type="spellEnd"/>
            <w:r w:rsidRPr="00487C13">
              <w:rPr>
                <w:rFonts w:asciiTheme="minorHAnsi" w:hAnsiTheme="minorHAnsi" w:cstheme="minorHAnsi"/>
                <w:color w:val="000000" w:themeColor="text1"/>
              </w:rPr>
              <w:t>, tzn. różę kierunków, chorągiewkę z kulką oraz wskaźnik prędkości wiatru z ruchomą płytką metalową. Wszystkie elementy umieszczone na metalowym słupku (maszcie) osadzonym w podstawie.</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18</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Erupcja wulkanu</w:t>
            </w:r>
            <w:r w:rsidR="002154BA" w:rsidRPr="00487C13">
              <w:rPr>
                <w:rFonts w:asciiTheme="minorHAnsi" w:hAnsiTheme="minorHAnsi" w:cstheme="minorHAnsi"/>
                <w:b/>
                <w:bCs/>
                <w:color w:val="000000" w:themeColor="text1"/>
              </w:rPr>
              <w:t>-</w:t>
            </w:r>
            <w:r w:rsidRPr="00487C13">
              <w:rPr>
                <w:rFonts w:asciiTheme="minorHAnsi" w:hAnsiTheme="minorHAnsi" w:cstheme="minorHAnsi"/>
                <w:b/>
                <w:bCs/>
                <w:color w:val="000000" w:themeColor="text1"/>
              </w:rPr>
              <w:t xml:space="preserve"> model</w:t>
            </w:r>
            <w:r w:rsidR="00317860" w:rsidRPr="00487C13">
              <w:rPr>
                <w:rFonts w:asciiTheme="minorHAnsi" w:hAnsiTheme="minorHAnsi" w:cstheme="minorHAnsi"/>
                <w:b/>
                <w:bCs/>
                <w:color w:val="000000" w:themeColor="text1"/>
              </w:rPr>
              <w:t>- 1 szt.</w:t>
            </w:r>
          </w:p>
          <w:p w:rsidR="0075110A" w:rsidRPr="00487C13" w:rsidRDefault="0075110A" w:rsidP="002154BA">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Duży, rozkładalny model demonstracyjny wulkanu.</w:t>
            </w:r>
            <w:r w:rsidR="002154BA"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 xml:space="preserve">Na jednej z części umieszczone podstawowe informacje o wulkanie. Przy użyciu prostych narzędzi </w:t>
            </w:r>
            <w:r w:rsidR="002154BA" w:rsidRPr="00487C13">
              <w:rPr>
                <w:rFonts w:asciiTheme="minorHAnsi" w:hAnsiTheme="minorHAnsi" w:cstheme="minorHAnsi"/>
                <w:color w:val="000000" w:themeColor="text1"/>
              </w:rPr>
              <w:t xml:space="preserve">pozwala przeprowadzić </w:t>
            </w:r>
            <w:r w:rsidRPr="00487C13">
              <w:rPr>
                <w:rFonts w:asciiTheme="minorHAnsi" w:hAnsiTheme="minorHAnsi" w:cstheme="minorHAnsi"/>
                <w:color w:val="000000" w:themeColor="text1"/>
              </w:rPr>
              <w:t>bezpieczny eksperyment – wywołać erupcję wulkanu.</w:t>
            </w:r>
          </w:p>
          <w:p w:rsidR="002154BA" w:rsidRPr="00487C13" w:rsidRDefault="0075110A"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W zestawie powinny znajdować się: </w:t>
            </w:r>
          </w:p>
          <w:p w:rsidR="002154BA" w:rsidRPr="00487C13" w:rsidRDefault="002154BA"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model wulkanu wys. 30 cm, </w:t>
            </w:r>
          </w:p>
          <w:p w:rsidR="002154BA" w:rsidRPr="00487C13" w:rsidRDefault="002154BA"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tacka, </w:t>
            </w:r>
          </w:p>
          <w:p w:rsidR="002154BA" w:rsidRPr="00487C13" w:rsidRDefault="002154BA"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proofErr w:type="spellStart"/>
            <w:r w:rsidR="0075110A" w:rsidRPr="00487C13">
              <w:rPr>
                <w:rFonts w:asciiTheme="minorHAnsi" w:hAnsiTheme="minorHAnsi" w:cstheme="minorHAnsi"/>
                <w:color w:val="000000" w:themeColor="text1"/>
              </w:rPr>
              <w:t>czyścik</w:t>
            </w:r>
            <w:proofErr w:type="spellEnd"/>
            <w:r w:rsidR="0075110A" w:rsidRPr="00487C13">
              <w:rPr>
                <w:rFonts w:asciiTheme="minorHAnsi" w:hAnsiTheme="minorHAnsi" w:cstheme="minorHAnsi"/>
                <w:color w:val="000000" w:themeColor="text1"/>
              </w:rPr>
              <w:t xml:space="preserve">, </w:t>
            </w:r>
          </w:p>
          <w:p w:rsidR="0075110A" w:rsidRPr="00487C13" w:rsidRDefault="002154BA"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zatyczka.</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19</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Koło pomiarowe z licznikiem</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Wytrzymały odległościomierz kołowy z oponą z gumy pozwalający  w dokładny sposób mierzyć odległości (do 0,1 m)</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20</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 xml:space="preserve">Pierścień </w:t>
            </w:r>
            <w:proofErr w:type="spellStart"/>
            <w:r w:rsidR="00317860" w:rsidRPr="00487C13">
              <w:rPr>
                <w:rFonts w:asciiTheme="minorHAnsi" w:hAnsiTheme="minorHAnsi" w:cstheme="minorHAnsi"/>
                <w:b/>
                <w:bCs/>
                <w:color w:val="000000" w:themeColor="text1"/>
              </w:rPr>
              <w:t>G</w:t>
            </w:r>
            <w:r w:rsidRPr="00487C13">
              <w:rPr>
                <w:rFonts w:asciiTheme="minorHAnsi" w:hAnsiTheme="minorHAnsi" w:cstheme="minorHAnsi"/>
                <w:b/>
                <w:bCs/>
                <w:color w:val="000000" w:themeColor="text1"/>
              </w:rPr>
              <w:t>ravesanda</w:t>
            </w:r>
            <w:proofErr w:type="spellEnd"/>
            <w:r w:rsidR="00317860" w:rsidRPr="00487C13">
              <w:rPr>
                <w:rFonts w:asciiTheme="minorHAnsi" w:hAnsiTheme="minorHAnsi" w:cstheme="minorHAnsi"/>
                <w:b/>
                <w:bCs/>
                <w:color w:val="000000" w:themeColor="text1"/>
              </w:rPr>
              <w:t>- 1 szt.</w:t>
            </w:r>
          </w:p>
          <w:p w:rsidR="0075110A" w:rsidRPr="00487C13" w:rsidRDefault="002154B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U</w:t>
            </w:r>
            <w:r w:rsidR="0075110A" w:rsidRPr="00487C13">
              <w:rPr>
                <w:rFonts w:asciiTheme="minorHAnsi" w:hAnsiTheme="minorHAnsi" w:cstheme="minorHAnsi"/>
                <w:color w:val="000000" w:themeColor="text1"/>
              </w:rPr>
              <w:t xml:space="preserve">możliwia szybkie i efektowne wykazanie rozszerzalności cieplnej ciał stałych. </w:t>
            </w:r>
            <w:r w:rsidRPr="00487C13">
              <w:rPr>
                <w:rFonts w:asciiTheme="minorHAnsi" w:hAnsiTheme="minorHAnsi" w:cstheme="minorHAnsi"/>
                <w:color w:val="000000" w:themeColor="text1"/>
              </w:rPr>
              <w:t>M</w:t>
            </w:r>
            <w:r w:rsidR="0075110A" w:rsidRPr="00487C13">
              <w:rPr>
                <w:rFonts w:asciiTheme="minorHAnsi" w:hAnsiTheme="minorHAnsi" w:cstheme="minorHAnsi"/>
                <w:color w:val="000000" w:themeColor="text1"/>
              </w:rPr>
              <w:t xml:space="preserve">etalowy pierścień i </w:t>
            </w:r>
            <w:r w:rsidRPr="00487C13">
              <w:rPr>
                <w:rFonts w:asciiTheme="minorHAnsi" w:hAnsiTheme="minorHAnsi" w:cstheme="minorHAnsi"/>
                <w:color w:val="000000" w:themeColor="text1"/>
              </w:rPr>
              <w:t xml:space="preserve">metalowa </w:t>
            </w:r>
            <w:r w:rsidR="0075110A" w:rsidRPr="00487C13">
              <w:rPr>
                <w:rFonts w:asciiTheme="minorHAnsi" w:hAnsiTheme="minorHAnsi" w:cstheme="minorHAnsi"/>
                <w:color w:val="000000" w:themeColor="text1"/>
              </w:rPr>
              <w:t>kulka o średnicy nieco mniejszej od średnicy wewnętrznej pierścienia. </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21</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Obieg wody w przyrodzie</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Style w:val="StrongEmphasis"/>
                <w:rFonts w:asciiTheme="minorHAnsi" w:hAnsiTheme="minorHAnsi" w:cstheme="minorHAnsi"/>
                <w:b w:val="0"/>
                <w:color w:val="000000" w:themeColor="text1"/>
                <w:shd w:val="clear" w:color="auto" w:fill="FFFFFF"/>
              </w:rPr>
              <w:t>Symulator obiegu wody w przyrodzie</w:t>
            </w:r>
            <w:r w:rsidRPr="00487C13">
              <w:rPr>
                <w:rFonts w:asciiTheme="minorHAnsi" w:hAnsiTheme="minorHAnsi" w:cstheme="minorHAnsi"/>
                <w:color w:val="000000" w:themeColor="text1"/>
              </w:rPr>
              <w:t xml:space="preserve"> z tworzywa sztucznego, trójwymiarowy, przedstawiający fragment naturalnego ukształtowania powierzchni Ziemi, w tym wysokie góry, i prezentujący obieg wody w przyrodzie. Symulacji dokonuje się poprzez umieszczenie lodu pod pojemnikiem w kształcie chmury (poziom temperatur na tych wysokościach), a następnie pochylenie nad modelem lampy  imitującym Słońce i jego energię cieplną. Obydwa te czynniki dają efekt zbliżony do tego w naturze – woda zaczyna krążyć w tym miniaturowym środowisku, pada deszcz z chmury, tworzą się potoki górskie i następuje spływ wody po stokach gór, a następnie jej parowanie w zbiornikach i unoszenie się pary wodnej do góry.  </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22</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Przyrząd do demonstracji prawa Hooke'a</w:t>
            </w:r>
            <w:r w:rsidR="00317860" w:rsidRPr="00487C13">
              <w:rPr>
                <w:rFonts w:asciiTheme="minorHAnsi" w:hAnsiTheme="minorHAnsi" w:cstheme="minorHAnsi"/>
                <w:b/>
                <w:bCs/>
                <w:color w:val="000000" w:themeColor="text1"/>
              </w:rPr>
              <w:t>- 1 szt.</w:t>
            </w:r>
          </w:p>
          <w:p w:rsidR="0075110A" w:rsidRPr="00487C13" w:rsidRDefault="0075110A" w:rsidP="002154BA">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Model pozwalający zademonstrować Prawo </w:t>
            </w:r>
            <w:proofErr w:type="spellStart"/>
            <w:r w:rsidRPr="00487C13">
              <w:rPr>
                <w:rFonts w:asciiTheme="minorHAnsi" w:hAnsiTheme="minorHAnsi" w:cstheme="minorHAnsi"/>
                <w:color w:val="000000" w:themeColor="text1"/>
              </w:rPr>
              <w:t>Hooka</w:t>
            </w:r>
            <w:proofErr w:type="spellEnd"/>
            <w:r w:rsidRPr="00487C13">
              <w:rPr>
                <w:rFonts w:asciiTheme="minorHAnsi" w:hAnsiTheme="minorHAnsi" w:cstheme="minorHAnsi"/>
                <w:color w:val="000000" w:themeColor="text1"/>
              </w:rPr>
              <w:t>.</w:t>
            </w:r>
            <w:r w:rsidR="002154BA"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Wysokość modelu: ok.</w:t>
            </w:r>
            <w:r w:rsidR="002154BA"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32 cm, na której zamocowane są elementy przyrządu w tym skala i sprężyna</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23</w:t>
            </w:r>
          </w:p>
        </w:tc>
        <w:tc>
          <w:tcPr>
            <w:tcW w:w="8365" w:type="dxa"/>
            <w:shd w:val="clear" w:color="auto" w:fill="FFFFFF"/>
            <w:tcMar>
              <w:top w:w="0" w:type="dxa"/>
              <w:left w:w="108" w:type="dxa"/>
              <w:bottom w:w="0" w:type="dxa"/>
              <w:right w:w="108" w:type="dxa"/>
            </w:tcMar>
          </w:tcPr>
          <w:p w:rsidR="0075110A" w:rsidRPr="00487C13" w:rsidRDefault="00122643"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Lego edukacja</w:t>
            </w:r>
            <w:r w:rsidR="0075110A" w:rsidRPr="00487C13">
              <w:rPr>
                <w:rFonts w:asciiTheme="minorHAnsi" w:hAnsiTheme="minorHAnsi" w:cstheme="minorHAnsi"/>
                <w:b/>
                <w:bCs/>
                <w:color w:val="000000" w:themeColor="text1"/>
              </w:rPr>
              <w:t>- maszyny proste i silnik</w:t>
            </w:r>
            <w:r w:rsidR="00317860" w:rsidRPr="00487C13">
              <w:rPr>
                <w:rFonts w:asciiTheme="minorHAnsi" w:hAnsiTheme="minorHAnsi" w:cstheme="minorHAnsi"/>
                <w:b/>
                <w:bCs/>
                <w:color w:val="000000" w:themeColor="text1"/>
              </w:rPr>
              <w:t>- 1 szt.</w:t>
            </w:r>
          </w:p>
          <w:p w:rsidR="0075110A" w:rsidRPr="00487C13" w:rsidRDefault="0075110A" w:rsidP="00D763EA">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lastRenderedPageBreak/>
              <w:t>Zestaw zawiera propozycję 10 podstawowych modeli i 18 głównych modeli.</w:t>
            </w:r>
            <w:r w:rsidR="00122643"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Zestaw zawiera 396 elementów</w:t>
            </w:r>
            <w:r w:rsidR="00D763EA"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zamykane pudełko z tacką na elementy</w:t>
            </w:r>
            <w:r w:rsidR="00D763EA" w:rsidRPr="00487C13">
              <w:rPr>
                <w:rFonts w:asciiTheme="minorHAnsi" w:hAnsiTheme="minorHAnsi" w:cstheme="minorHAnsi"/>
                <w:color w:val="000000" w:themeColor="text1"/>
              </w:rPr>
              <w:t>. Z</w:t>
            </w:r>
            <w:r w:rsidRPr="00487C13">
              <w:rPr>
                <w:rFonts w:asciiTheme="minorHAnsi" w:hAnsiTheme="minorHAnsi" w:cstheme="minorHAnsi"/>
                <w:color w:val="000000" w:themeColor="text1"/>
              </w:rPr>
              <w:t>asilanie 4 x baterie AAA</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lastRenderedPageBreak/>
              <w:t>24</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Podstawy nauki o cieple</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W skład zestawu powinny wchodzić min. 22 elementy, tj. palnik, termometr, szkło laboratoryjne, stopery itp., dzięki którym można przeprowadzić min 10 doświadczeń z zakresu ciepła.</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25</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Fizyka płynów i gazów - mini zestaw walizkowy</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w:t>
            </w:r>
            <w:r w:rsidR="002154BA" w:rsidRPr="00487C13">
              <w:rPr>
                <w:rFonts w:asciiTheme="minorHAnsi" w:hAnsiTheme="minorHAnsi" w:cstheme="minorHAnsi"/>
                <w:color w:val="000000" w:themeColor="text1"/>
              </w:rPr>
              <w:t>estaw</w:t>
            </w:r>
            <w:r w:rsidRPr="00487C13">
              <w:rPr>
                <w:rFonts w:asciiTheme="minorHAnsi" w:hAnsiTheme="minorHAnsi" w:cstheme="minorHAnsi"/>
                <w:color w:val="000000" w:themeColor="text1"/>
              </w:rPr>
              <w:t xml:space="preserve"> min. 32 elementów do doświadczeń z zakresu mechaniki płynów i gazów</w:t>
            </w:r>
            <w:r w:rsidR="002154BA" w:rsidRPr="00487C13">
              <w:rPr>
                <w:rFonts w:asciiTheme="minorHAnsi" w:hAnsiTheme="minorHAnsi" w:cstheme="minorHAnsi"/>
                <w:color w:val="000000" w:themeColor="text1"/>
              </w:rPr>
              <w:t>, u</w:t>
            </w:r>
            <w:r w:rsidRPr="00487C13">
              <w:rPr>
                <w:rFonts w:asciiTheme="minorHAnsi" w:hAnsiTheme="minorHAnsi" w:cstheme="minorHAnsi"/>
                <w:color w:val="000000" w:themeColor="text1"/>
              </w:rPr>
              <w:t>możliwia</w:t>
            </w:r>
            <w:r w:rsidR="002154BA" w:rsidRPr="00487C13">
              <w:rPr>
                <w:rFonts w:asciiTheme="minorHAnsi" w:hAnsiTheme="minorHAnsi" w:cstheme="minorHAnsi"/>
                <w:color w:val="000000" w:themeColor="text1"/>
              </w:rPr>
              <w:t>jący</w:t>
            </w:r>
            <w:r w:rsidRPr="00487C13">
              <w:rPr>
                <w:rFonts w:asciiTheme="minorHAnsi" w:hAnsiTheme="minorHAnsi" w:cstheme="minorHAnsi"/>
                <w:color w:val="000000" w:themeColor="text1"/>
              </w:rPr>
              <w:t xml:space="preserve"> przeprowadzenie min</w:t>
            </w:r>
            <w:r w:rsidR="002154BA" w:rsidRPr="00487C13">
              <w:rPr>
                <w:rFonts w:asciiTheme="minorHAnsi" w:hAnsiTheme="minorHAnsi" w:cstheme="minorHAnsi"/>
                <w:color w:val="000000" w:themeColor="text1"/>
              </w:rPr>
              <w:t>.</w:t>
            </w:r>
            <w:r w:rsidRPr="00487C13">
              <w:rPr>
                <w:rFonts w:asciiTheme="minorHAnsi" w:hAnsiTheme="minorHAnsi" w:cstheme="minorHAnsi"/>
                <w:color w:val="000000" w:themeColor="text1"/>
              </w:rPr>
              <w:t xml:space="preserve"> 25 doświadczeń i pokazów. </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26</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Fizyka ciał stałych - mechanika - mini zestaw walizkowy</w:t>
            </w:r>
            <w:r w:rsidR="00317860" w:rsidRPr="00487C13">
              <w:rPr>
                <w:rFonts w:asciiTheme="minorHAnsi" w:hAnsiTheme="minorHAnsi" w:cstheme="minorHAnsi"/>
                <w:b/>
                <w:bCs/>
                <w:color w:val="000000" w:themeColor="text1"/>
              </w:rPr>
              <w:t>- 1 szt.</w:t>
            </w:r>
          </w:p>
          <w:p w:rsidR="0075110A" w:rsidRPr="00487C13" w:rsidRDefault="0075110A"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Zestaw min. 25 różnych elementów, m.</w:t>
            </w:r>
            <w:r w:rsidR="002154BA"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in. równię, wózek, dynamometr, odważniki z haczykami, krążki, dzięki którym można przeprowadzić min. 15 doświadczeń z zakresu mechaniki ciał stałych</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27</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Komórka roślinna</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Model komórki roślinnej na podstawie. Wysokość ok 30 cm</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28</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Komórka zwierzęca</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Model komórki zwierzęcej na podstawie. Wysokość ok 30 cm</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29</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Model rośliny dwuliściennej - model brzoskwini</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Model kwiatu brzoskwini (przekrój podłużny) ukazujący budowę wewnętrzną tego rodzaju kwiatów. Model powinien w dokładny sposób przedstawiać zalążnie oraz otaczające ją pręciki, słupek oraz znamię.  Model powinien stanowić 5 krotne powiększenie. Model umieszczony na podstawce.</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30</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Tułów człowieka 1/2 wysokości</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Model tułowia ludzkiego (1/2 naturalnej wielkości) wykonany z bardzo trwałego tworzywa sztucznego, bez określenia płci. Wyjmowane części: 2 połówki głowy, połówka mózgu, 2 płuca, 2-częściowe serce, żołądek, wątroba z pęcherzykiem żółciowym, jelita. Wysokość modelu nie przekracza 50 </w:t>
            </w:r>
            <w:proofErr w:type="spellStart"/>
            <w:r w:rsidRPr="00487C13">
              <w:rPr>
                <w:rFonts w:asciiTheme="minorHAnsi" w:hAnsiTheme="minorHAnsi" w:cstheme="minorHAnsi"/>
                <w:color w:val="000000" w:themeColor="text1"/>
              </w:rPr>
              <w:t>cm</w:t>
            </w:r>
            <w:proofErr w:type="spellEnd"/>
            <w:r w:rsidRPr="00487C13">
              <w:rPr>
                <w:rFonts w:asciiTheme="minorHAnsi" w:hAnsiTheme="minorHAnsi" w:cstheme="minorHAnsi"/>
                <w:color w:val="000000" w:themeColor="text1"/>
              </w:rPr>
              <w:t>.</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31</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 xml:space="preserve">Walizka </w:t>
            </w:r>
            <w:proofErr w:type="spellStart"/>
            <w:r w:rsidRPr="00487C13">
              <w:rPr>
                <w:rFonts w:asciiTheme="minorHAnsi" w:hAnsiTheme="minorHAnsi" w:cstheme="minorHAnsi"/>
                <w:b/>
                <w:bCs/>
                <w:color w:val="000000" w:themeColor="text1"/>
              </w:rPr>
              <w:t>ekobadacza</w:t>
            </w:r>
            <w:proofErr w:type="spellEnd"/>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Zestaw umożliwiający przeprowadzenie łącznie ok. 500 testów kolorystycznych określających zawartość azotynów, azotanów, fosforanów, amoniaku, jonów żelaza, twardości i </w:t>
            </w:r>
            <w:proofErr w:type="spellStart"/>
            <w:r w:rsidRPr="00487C13">
              <w:rPr>
                <w:rFonts w:asciiTheme="minorHAnsi" w:hAnsiTheme="minorHAnsi" w:cstheme="minorHAnsi"/>
                <w:color w:val="000000" w:themeColor="text1"/>
              </w:rPr>
              <w:t>ph</w:t>
            </w:r>
            <w:proofErr w:type="spellEnd"/>
            <w:r w:rsidRPr="00487C13">
              <w:rPr>
                <w:rFonts w:asciiTheme="minorHAnsi" w:hAnsiTheme="minorHAnsi" w:cstheme="minorHAnsi"/>
                <w:color w:val="000000" w:themeColor="text1"/>
              </w:rPr>
              <w:t xml:space="preserve"> badanej wody oraz zmierzenie kwasowości gleby.</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32</w:t>
            </w:r>
          </w:p>
        </w:tc>
        <w:tc>
          <w:tcPr>
            <w:tcW w:w="8365" w:type="dxa"/>
            <w:shd w:val="clear" w:color="auto" w:fill="FFFFFF"/>
            <w:tcMar>
              <w:top w:w="0" w:type="dxa"/>
              <w:left w:w="108" w:type="dxa"/>
              <w:bottom w:w="0" w:type="dxa"/>
              <w:right w:w="108" w:type="dxa"/>
            </w:tcMar>
          </w:tcPr>
          <w:p w:rsidR="0075110A" w:rsidRPr="00487C13" w:rsidRDefault="00317860"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M</w:t>
            </w:r>
            <w:r w:rsidR="0075110A" w:rsidRPr="00487C13">
              <w:rPr>
                <w:rFonts w:asciiTheme="minorHAnsi" w:hAnsiTheme="minorHAnsi" w:cstheme="minorHAnsi"/>
                <w:b/>
                <w:bCs/>
                <w:color w:val="000000" w:themeColor="text1"/>
              </w:rPr>
              <w:t>odele atomów</w:t>
            </w:r>
            <w:r w:rsidRPr="00487C13">
              <w:rPr>
                <w:rFonts w:asciiTheme="minorHAnsi" w:hAnsiTheme="minorHAnsi" w:cstheme="minorHAnsi"/>
                <w:b/>
                <w:bCs/>
                <w:color w:val="000000" w:themeColor="text1"/>
              </w:rPr>
              <w:t>-</w:t>
            </w:r>
            <w:r w:rsidR="0075110A" w:rsidRPr="00487C13">
              <w:rPr>
                <w:rFonts w:asciiTheme="minorHAnsi" w:hAnsiTheme="minorHAnsi" w:cstheme="minorHAnsi"/>
                <w:b/>
                <w:bCs/>
                <w:color w:val="000000" w:themeColor="text1"/>
              </w:rPr>
              <w:t xml:space="preserve"> ro</w:t>
            </w:r>
            <w:r w:rsidRPr="00487C13">
              <w:rPr>
                <w:rFonts w:asciiTheme="minorHAnsi" w:hAnsiTheme="minorHAnsi" w:cstheme="minorHAnsi"/>
                <w:b/>
                <w:bCs/>
                <w:color w:val="000000" w:themeColor="text1"/>
              </w:rPr>
              <w:t>z</w:t>
            </w:r>
            <w:r w:rsidR="0075110A" w:rsidRPr="00487C13">
              <w:rPr>
                <w:rFonts w:asciiTheme="minorHAnsi" w:hAnsiTheme="minorHAnsi" w:cstheme="minorHAnsi"/>
                <w:b/>
                <w:bCs/>
                <w:color w:val="000000" w:themeColor="text1"/>
              </w:rPr>
              <w:t>szerzony</w:t>
            </w:r>
            <w:r w:rsidRPr="00487C13">
              <w:rPr>
                <w:rFonts w:asciiTheme="minorHAnsi" w:hAnsiTheme="minorHAnsi" w:cstheme="minorHAnsi"/>
                <w:b/>
                <w:bCs/>
                <w:color w:val="000000" w:themeColor="text1"/>
              </w:rPr>
              <w:t>- 1 szt.</w:t>
            </w:r>
          </w:p>
          <w:p w:rsidR="0075110A" w:rsidRPr="00487C13" w:rsidRDefault="0075110A" w:rsidP="00685C6C">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Zestaw pozwala</w:t>
            </w:r>
            <w:r w:rsidR="002154BA" w:rsidRPr="00487C13">
              <w:rPr>
                <w:rFonts w:asciiTheme="minorHAnsi" w:hAnsiTheme="minorHAnsi" w:cstheme="minorHAnsi"/>
                <w:color w:val="000000" w:themeColor="text1"/>
              </w:rPr>
              <w:t>jący</w:t>
            </w:r>
            <w:r w:rsidRPr="00487C13">
              <w:rPr>
                <w:rFonts w:asciiTheme="minorHAnsi" w:hAnsiTheme="minorHAnsi" w:cstheme="minorHAnsi"/>
                <w:color w:val="000000" w:themeColor="text1"/>
              </w:rPr>
              <w:t xml:space="preserve"> budować struktury chemiczne</w:t>
            </w:r>
            <w:r w:rsidR="002154BA" w:rsidRPr="00487C13">
              <w:rPr>
                <w:rFonts w:asciiTheme="minorHAnsi" w:hAnsiTheme="minorHAnsi" w:cstheme="minorHAnsi"/>
                <w:color w:val="000000" w:themeColor="text1"/>
              </w:rPr>
              <w:t xml:space="preserve">, składający się z </w:t>
            </w:r>
            <w:r w:rsidRPr="00487C13">
              <w:rPr>
                <w:rFonts w:asciiTheme="minorHAnsi" w:hAnsiTheme="minorHAnsi" w:cstheme="minorHAnsi"/>
                <w:color w:val="000000" w:themeColor="text1"/>
              </w:rPr>
              <w:t>model</w:t>
            </w:r>
            <w:r w:rsidR="002154BA" w:rsidRPr="00487C13">
              <w:rPr>
                <w:rFonts w:asciiTheme="minorHAnsi" w:hAnsiTheme="minorHAnsi" w:cstheme="minorHAnsi"/>
                <w:color w:val="000000" w:themeColor="text1"/>
              </w:rPr>
              <w:t>i</w:t>
            </w:r>
            <w:r w:rsidRPr="00487C13">
              <w:rPr>
                <w:rFonts w:asciiTheme="minorHAnsi" w:hAnsiTheme="minorHAnsi" w:cstheme="minorHAnsi"/>
                <w:color w:val="000000" w:themeColor="text1"/>
              </w:rPr>
              <w:t xml:space="preserve"> wielu pierwiastków oraz 2 rodzaj</w:t>
            </w:r>
            <w:r w:rsidR="002154BA" w:rsidRPr="00487C13">
              <w:rPr>
                <w:rFonts w:asciiTheme="minorHAnsi" w:hAnsiTheme="minorHAnsi" w:cstheme="minorHAnsi"/>
                <w:color w:val="000000" w:themeColor="text1"/>
              </w:rPr>
              <w:t>ów</w:t>
            </w:r>
            <w:r w:rsidRPr="00487C13">
              <w:rPr>
                <w:rFonts w:asciiTheme="minorHAnsi" w:hAnsiTheme="minorHAnsi" w:cstheme="minorHAnsi"/>
                <w:color w:val="000000" w:themeColor="text1"/>
              </w:rPr>
              <w:t xml:space="preserve"> łączników symbolizujących wiązania. </w:t>
            </w:r>
            <w:r w:rsidR="00685C6C" w:rsidRPr="00487C13">
              <w:rPr>
                <w:rFonts w:asciiTheme="minorHAnsi" w:hAnsiTheme="minorHAnsi" w:cstheme="minorHAnsi"/>
                <w:color w:val="000000" w:themeColor="text1"/>
              </w:rPr>
              <w:t xml:space="preserve">Zestaw zawiera </w:t>
            </w:r>
            <w:r w:rsidRPr="00487C13">
              <w:rPr>
                <w:rFonts w:asciiTheme="minorHAnsi" w:hAnsiTheme="minorHAnsi" w:cstheme="minorHAnsi"/>
                <w:color w:val="000000" w:themeColor="text1"/>
              </w:rPr>
              <w:t>około 400 różnych kulek oraz 185 łączników</w:t>
            </w:r>
            <w:r w:rsidR="00685C6C" w:rsidRPr="00487C13">
              <w:rPr>
                <w:rFonts w:asciiTheme="minorHAnsi" w:hAnsiTheme="minorHAnsi" w:cstheme="minorHAnsi"/>
                <w:color w:val="000000" w:themeColor="text1"/>
              </w:rPr>
              <w:t>.</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33</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Eko bingo</w:t>
            </w:r>
            <w:r w:rsidR="00317860" w:rsidRPr="00487C13">
              <w:rPr>
                <w:rFonts w:asciiTheme="minorHAnsi" w:hAnsiTheme="minorHAnsi" w:cstheme="minorHAnsi"/>
                <w:b/>
                <w:bCs/>
                <w:color w:val="000000" w:themeColor="text1"/>
              </w:rPr>
              <w:t>- 1 szt.</w:t>
            </w:r>
          </w:p>
          <w:p w:rsidR="00CD282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Dobieranie kartoników do plansz bingo jest tylko pretekstem do mówienia o tym, jak możemy szanować nasze otoczenie i oszczędzać zasoby. Czytelne ikony symbolizują: rodzaje odpadów (szkło, metal, papier, organiczne) oraz możliwość oszczędności wody lub energii. Kartoniki do plansz są dwustronne i umożliwiają samokontrolę. Z jednej strony kartonika dzieci znajdą ilustrację przedstawiającą misia w określonej sytuacji. Zadaniem dziecka jest odgadnąć i opisać rodzaj odpadu lub możliwość oszczędności zasobów. Na odwrocie dzieci mogą sprawdzić ikonę, by dowiedzieć się czy</w:t>
            </w:r>
            <w:r w:rsidR="00CD282A" w:rsidRPr="00487C13">
              <w:rPr>
                <w:rFonts w:asciiTheme="minorHAnsi" w:hAnsiTheme="minorHAnsi" w:cstheme="minorHAnsi"/>
                <w:color w:val="000000" w:themeColor="text1"/>
              </w:rPr>
              <w:t xml:space="preserve"> ich wyjaśnienie było poprawne.</w:t>
            </w:r>
          </w:p>
          <w:p w:rsidR="00CD282A" w:rsidRPr="00487C13" w:rsidRDefault="00CD282A" w:rsidP="00CF253D">
            <w:pPr>
              <w:pStyle w:val="Standard"/>
              <w:spacing w:after="0"/>
              <w:jc w:val="both"/>
              <w:rPr>
                <w:rFonts w:asciiTheme="minorHAnsi" w:hAnsiTheme="minorHAnsi" w:cstheme="minorHAnsi"/>
                <w:color w:val="000000" w:themeColor="text1"/>
              </w:rPr>
            </w:pPr>
          </w:p>
          <w:p w:rsidR="00CD282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Zawartość: </w:t>
            </w:r>
          </w:p>
          <w:p w:rsidR="00CD282A" w:rsidRPr="00487C13" w:rsidRDefault="00CD282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lastRenderedPageBreak/>
              <w:t>- 4 plansze „</w:t>
            </w:r>
            <w:r w:rsidR="0075110A" w:rsidRPr="00487C13">
              <w:rPr>
                <w:rFonts w:asciiTheme="minorHAnsi" w:hAnsiTheme="minorHAnsi" w:cstheme="minorHAnsi"/>
                <w:color w:val="000000" w:themeColor="text1"/>
              </w:rPr>
              <w:t>bingo"</w:t>
            </w:r>
            <w:r w:rsidRPr="00487C13">
              <w:rPr>
                <w:rFonts w:asciiTheme="minorHAnsi" w:hAnsiTheme="minorHAnsi" w:cstheme="minorHAnsi"/>
                <w:color w:val="000000" w:themeColor="text1"/>
              </w:rPr>
              <w:t>,</w:t>
            </w:r>
            <w:r w:rsidR="0075110A" w:rsidRPr="00487C13">
              <w:rPr>
                <w:rFonts w:asciiTheme="minorHAnsi" w:hAnsiTheme="minorHAnsi" w:cstheme="minorHAnsi"/>
                <w:color w:val="000000" w:themeColor="text1"/>
              </w:rPr>
              <w:t xml:space="preserve"> </w:t>
            </w:r>
          </w:p>
          <w:p w:rsidR="00CD282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- 39 kartoników</w:t>
            </w:r>
            <w:r w:rsidR="00CD282A" w:rsidRPr="00487C13">
              <w:rPr>
                <w:rFonts w:asciiTheme="minorHAnsi" w:hAnsiTheme="minorHAnsi" w:cstheme="minorHAnsi"/>
                <w:color w:val="000000" w:themeColor="text1"/>
              </w:rPr>
              <w:t>,</w:t>
            </w:r>
            <w:r w:rsidRPr="00487C13">
              <w:rPr>
                <w:rFonts w:asciiTheme="minorHAnsi" w:hAnsiTheme="minorHAnsi" w:cstheme="minorHAnsi"/>
                <w:color w:val="000000" w:themeColor="text1"/>
              </w:rPr>
              <w:t xml:space="preserve"> </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instrukcja.</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Standard"/>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lastRenderedPageBreak/>
              <w:t>34</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Eko</w:t>
            </w:r>
            <w:r w:rsidR="00685C6C" w:rsidRPr="00487C13">
              <w:rPr>
                <w:rFonts w:asciiTheme="minorHAnsi" w:hAnsiTheme="minorHAnsi" w:cstheme="minorHAnsi"/>
                <w:b/>
                <w:bCs/>
                <w:color w:val="000000" w:themeColor="text1"/>
              </w:rPr>
              <w:t>-</w:t>
            </w:r>
            <w:r w:rsidRPr="00487C13">
              <w:rPr>
                <w:rFonts w:asciiTheme="minorHAnsi" w:hAnsiTheme="minorHAnsi" w:cstheme="minorHAnsi"/>
                <w:b/>
                <w:bCs/>
                <w:color w:val="000000" w:themeColor="text1"/>
              </w:rPr>
              <w:t xml:space="preserve"> domino</w:t>
            </w:r>
            <w:r w:rsidR="00317860" w:rsidRPr="00487C13">
              <w:rPr>
                <w:rFonts w:asciiTheme="minorHAnsi" w:hAnsiTheme="minorHAnsi" w:cstheme="minorHAnsi"/>
                <w:b/>
                <w:bCs/>
                <w:color w:val="000000" w:themeColor="text1"/>
              </w:rPr>
              <w:t>- 1 szt.</w:t>
            </w:r>
          </w:p>
          <w:p w:rsidR="0075110A" w:rsidRPr="00487C13" w:rsidRDefault="0075110A" w:rsidP="00685C6C">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Gra zawiera 100 kart z pytaniami i odpowiedziami. Pytania dotyczą parków narodowych w Polsce, lasu, oszczędzania energii, wody, segregacji odpadów oraz odnawialnych źródeł energii.</w:t>
            </w:r>
            <w:r w:rsidR="00685C6C"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 xml:space="preserve">Karty mają wymiary 9 cm x 11 </w:t>
            </w:r>
            <w:proofErr w:type="spellStart"/>
            <w:r w:rsidRPr="00487C13">
              <w:rPr>
                <w:rFonts w:asciiTheme="minorHAnsi" w:hAnsiTheme="minorHAnsi" w:cstheme="minorHAnsi"/>
                <w:color w:val="000000" w:themeColor="text1"/>
              </w:rPr>
              <w:t>cm</w:t>
            </w:r>
            <w:proofErr w:type="spellEnd"/>
            <w:r w:rsidRPr="00487C13">
              <w:rPr>
                <w:rFonts w:asciiTheme="minorHAnsi" w:hAnsiTheme="minorHAnsi" w:cstheme="minorHAnsi"/>
                <w:color w:val="000000" w:themeColor="text1"/>
              </w:rPr>
              <w:t>.</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35</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Eko- gra chronimy środowisko</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Gra </w:t>
            </w:r>
            <w:proofErr w:type="spellStart"/>
            <w:r w:rsidRPr="00487C13">
              <w:rPr>
                <w:rFonts w:asciiTheme="minorHAnsi" w:hAnsiTheme="minorHAnsi" w:cstheme="minorHAnsi"/>
                <w:color w:val="000000" w:themeColor="text1"/>
              </w:rPr>
              <w:t>zwiekszająca</w:t>
            </w:r>
            <w:proofErr w:type="spellEnd"/>
            <w:r w:rsidRPr="00487C13">
              <w:rPr>
                <w:rFonts w:asciiTheme="minorHAnsi" w:hAnsiTheme="minorHAnsi" w:cstheme="minorHAnsi"/>
                <w:color w:val="000000" w:themeColor="text1"/>
              </w:rPr>
              <w:t xml:space="preserve"> </w:t>
            </w:r>
            <w:r w:rsidR="002154BA" w:rsidRPr="00487C13">
              <w:rPr>
                <w:rFonts w:asciiTheme="minorHAnsi" w:hAnsiTheme="minorHAnsi" w:cstheme="minorHAnsi"/>
                <w:color w:val="000000" w:themeColor="text1"/>
              </w:rPr>
              <w:t>świadomość</w:t>
            </w:r>
            <w:r w:rsidRPr="00487C13">
              <w:rPr>
                <w:rFonts w:asciiTheme="minorHAnsi" w:hAnsiTheme="minorHAnsi" w:cstheme="minorHAnsi"/>
                <w:color w:val="000000" w:themeColor="text1"/>
              </w:rPr>
              <w:t xml:space="preserve"> ekologiczną dzieci poprzez wskazanie konkretnych przykładów oszczędzania energii, recyklingu odpadów i zmniejszania zużycia wody</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36</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Globus fizyczny fi 250</w:t>
            </w:r>
            <w:r w:rsidR="00317860" w:rsidRPr="00487C13">
              <w:rPr>
                <w:rFonts w:asciiTheme="minorHAnsi" w:hAnsiTheme="minorHAnsi" w:cstheme="minorHAnsi"/>
                <w:b/>
                <w:bCs/>
                <w:color w:val="000000" w:themeColor="text1"/>
              </w:rPr>
              <w:t>- 1 szt.</w:t>
            </w:r>
          </w:p>
          <w:p w:rsidR="0075110A" w:rsidRPr="00487C13" w:rsidRDefault="00F5449A" w:rsidP="00685C6C">
            <w:pPr>
              <w:pStyle w:val="Standard"/>
              <w:spacing w:after="0"/>
              <w:jc w:val="both"/>
              <w:rPr>
                <w:rFonts w:asciiTheme="minorHAnsi" w:hAnsiTheme="minorHAnsi" w:cstheme="minorHAnsi"/>
                <w:color w:val="000000" w:themeColor="text1"/>
              </w:rPr>
            </w:pPr>
            <w:hyperlink r:id="rId8" w:history="1">
              <w:r w:rsidR="00685C6C" w:rsidRPr="00487C13">
                <w:rPr>
                  <w:rStyle w:val="Internetlink"/>
                  <w:rFonts w:asciiTheme="minorHAnsi" w:hAnsiTheme="minorHAnsi" w:cstheme="minorHAnsi"/>
                  <w:color w:val="000000" w:themeColor="text1"/>
                  <w:u w:val="none"/>
                </w:rPr>
                <w:t>Globus średnica 250 mm,</w:t>
              </w:r>
              <w:r w:rsidR="0075110A" w:rsidRPr="00487C13">
                <w:rPr>
                  <w:rStyle w:val="Internetlink"/>
                  <w:rFonts w:asciiTheme="minorHAnsi" w:hAnsiTheme="minorHAnsi" w:cstheme="minorHAnsi"/>
                  <w:color w:val="000000" w:themeColor="text1"/>
                  <w:u w:val="none"/>
                </w:rPr>
                <w:t xml:space="preserve"> fizyczny</w:t>
              </w:r>
              <w:r w:rsidR="00685C6C" w:rsidRPr="00487C13">
                <w:rPr>
                  <w:rStyle w:val="Internetlink"/>
                  <w:rFonts w:asciiTheme="minorHAnsi" w:hAnsiTheme="minorHAnsi" w:cstheme="minorHAnsi"/>
                  <w:color w:val="000000" w:themeColor="text1"/>
                  <w:u w:val="none"/>
                </w:rPr>
                <w:t xml:space="preserve">, </w:t>
              </w:r>
              <w:r w:rsidR="0075110A" w:rsidRPr="00487C13">
                <w:rPr>
                  <w:rStyle w:val="Internetlink"/>
                  <w:rFonts w:asciiTheme="minorHAnsi" w:hAnsiTheme="minorHAnsi" w:cstheme="minorHAnsi"/>
                  <w:color w:val="000000" w:themeColor="text1"/>
                  <w:u w:val="none"/>
                </w:rPr>
                <w:t>stopka plastikowa</w:t>
              </w:r>
            </w:hyperlink>
            <w:r w:rsidR="002154BA" w:rsidRPr="00487C13">
              <w:rPr>
                <w:rStyle w:val="Internetlink"/>
                <w:rFonts w:asciiTheme="minorHAnsi" w:hAnsiTheme="minorHAnsi" w:cstheme="minorHAnsi"/>
                <w:color w:val="000000" w:themeColor="text1"/>
                <w:u w:val="none"/>
              </w:rPr>
              <w:t xml:space="preserve">, </w:t>
            </w:r>
            <w:r w:rsidR="00685C6C" w:rsidRPr="00487C13">
              <w:rPr>
                <w:rStyle w:val="Internetlink"/>
                <w:rFonts w:asciiTheme="minorHAnsi" w:hAnsiTheme="minorHAnsi" w:cstheme="minorHAnsi"/>
                <w:color w:val="000000" w:themeColor="text1"/>
                <w:u w:val="none"/>
              </w:rPr>
              <w:t>w</w:t>
            </w:r>
            <w:r w:rsidR="0075110A" w:rsidRPr="00487C13">
              <w:rPr>
                <w:rFonts w:asciiTheme="minorHAnsi" w:hAnsiTheme="minorHAnsi" w:cstheme="minorHAnsi"/>
                <w:color w:val="000000" w:themeColor="text1"/>
              </w:rPr>
              <w:t>ysokość ok.</w:t>
            </w:r>
            <w:r w:rsidR="00317860"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35cm</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37</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Globus polityczny fi 250</w:t>
            </w:r>
            <w:r w:rsidR="00317860" w:rsidRPr="00487C13">
              <w:rPr>
                <w:rFonts w:asciiTheme="minorHAnsi" w:hAnsiTheme="minorHAnsi" w:cstheme="minorHAnsi"/>
                <w:b/>
                <w:bCs/>
                <w:color w:val="000000" w:themeColor="text1"/>
              </w:rPr>
              <w:t>- 1 szt.</w:t>
            </w:r>
          </w:p>
          <w:p w:rsidR="0075110A" w:rsidRPr="00487C13" w:rsidRDefault="0075110A" w:rsidP="00685C6C">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Globus 250</w:t>
            </w:r>
            <w:r w:rsidR="00685C6C"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mm</w:t>
            </w:r>
            <w:r w:rsidR="00685C6C" w:rsidRPr="00487C13">
              <w:rPr>
                <w:rFonts w:asciiTheme="minorHAnsi" w:hAnsiTheme="minorHAnsi" w:cstheme="minorHAnsi"/>
                <w:color w:val="000000" w:themeColor="text1"/>
              </w:rPr>
              <w:t>,</w:t>
            </w:r>
            <w:r w:rsidRPr="00487C13">
              <w:rPr>
                <w:rFonts w:asciiTheme="minorHAnsi" w:hAnsiTheme="minorHAnsi" w:cstheme="minorHAnsi"/>
                <w:color w:val="000000" w:themeColor="text1"/>
              </w:rPr>
              <w:t xml:space="preserve"> mapa polityczna</w:t>
            </w:r>
            <w:r w:rsidR="002154BA" w:rsidRPr="00487C13">
              <w:rPr>
                <w:rFonts w:asciiTheme="minorHAnsi" w:hAnsiTheme="minorHAnsi" w:cstheme="minorHAnsi"/>
                <w:color w:val="000000" w:themeColor="text1"/>
              </w:rPr>
              <w:t xml:space="preserve">, </w:t>
            </w:r>
            <w:r w:rsidR="00685C6C" w:rsidRPr="00487C13">
              <w:rPr>
                <w:rFonts w:asciiTheme="minorHAnsi" w:hAnsiTheme="minorHAnsi" w:cstheme="minorHAnsi"/>
                <w:color w:val="000000" w:themeColor="text1"/>
              </w:rPr>
              <w:t>w</w:t>
            </w:r>
            <w:r w:rsidRPr="00487C13">
              <w:rPr>
                <w:rFonts w:asciiTheme="minorHAnsi" w:hAnsiTheme="minorHAnsi" w:cstheme="minorHAnsi"/>
                <w:color w:val="000000" w:themeColor="text1"/>
              </w:rPr>
              <w:t>ysokość ok.</w:t>
            </w:r>
            <w:r w:rsidR="00317860"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35cm</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38</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Płuca, krtań, serce</w:t>
            </w:r>
            <w:r w:rsidR="00317860" w:rsidRPr="00487C13">
              <w:rPr>
                <w:rFonts w:asciiTheme="minorHAnsi" w:hAnsiTheme="minorHAnsi" w:cstheme="minorHAnsi"/>
                <w:b/>
                <w:bCs/>
                <w:color w:val="000000" w:themeColor="text1"/>
              </w:rPr>
              <w:t>- 1 szt.</w:t>
            </w:r>
          </w:p>
          <w:p w:rsidR="0075110A" w:rsidRPr="00487C13" w:rsidRDefault="0075110A" w:rsidP="00685C6C">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Powiększony model anatomiczny płuc, krtani oraz serca</w:t>
            </w:r>
            <w:r w:rsidR="00685C6C" w:rsidRPr="00487C13">
              <w:rPr>
                <w:rFonts w:asciiTheme="minorHAnsi" w:hAnsiTheme="minorHAnsi" w:cstheme="minorHAnsi"/>
                <w:color w:val="000000" w:themeColor="text1"/>
              </w:rPr>
              <w:t xml:space="preserve">, składający się z </w:t>
            </w:r>
            <w:r w:rsidRPr="00487C13">
              <w:rPr>
                <w:rFonts w:asciiTheme="minorHAnsi" w:hAnsiTheme="minorHAnsi" w:cstheme="minorHAnsi"/>
                <w:color w:val="000000" w:themeColor="text1"/>
              </w:rPr>
              <w:t>6 części</w:t>
            </w:r>
            <w:r w:rsidR="00685C6C" w:rsidRPr="00487C13">
              <w:rPr>
                <w:rFonts w:asciiTheme="minorHAnsi" w:hAnsiTheme="minorHAnsi" w:cstheme="minorHAnsi"/>
                <w:color w:val="000000" w:themeColor="text1"/>
              </w:rPr>
              <w:t xml:space="preserve"> wykonany z tworzywa</w:t>
            </w:r>
            <w:r w:rsidRPr="00487C13">
              <w:rPr>
                <w:rFonts w:asciiTheme="minorHAnsi" w:hAnsiTheme="minorHAnsi" w:cstheme="minorHAnsi"/>
                <w:color w:val="000000" w:themeColor="text1"/>
              </w:rPr>
              <w:t>. Całość zamocowana na podstawie.</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39</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Model procesu oddychania</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Model przyrządu do demonstracji procesu oddychania wykonany z przezroczystego klosza bez dna, wewnątrz którego na rurce w kształcie litery "Y"</w:t>
            </w:r>
            <w:r w:rsidR="00317860"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zamocowane są baloniki. Klosz zamykany arkuszem gumy.</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40</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Model serca ludzkiego pompowany</w:t>
            </w:r>
            <w:r w:rsidR="00317860" w:rsidRPr="00487C13">
              <w:rPr>
                <w:rFonts w:asciiTheme="minorHAnsi" w:hAnsiTheme="minorHAnsi" w:cstheme="minorHAnsi"/>
                <w:b/>
                <w:bCs/>
                <w:color w:val="000000" w:themeColor="text1"/>
              </w:rPr>
              <w:t>- 1 szt.</w:t>
            </w:r>
          </w:p>
          <w:p w:rsidR="0075110A" w:rsidRPr="00487C13" w:rsidRDefault="002154BA" w:rsidP="00BD7A75">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M</w:t>
            </w:r>
            <w:r w:rsidR="0075110A" w:rsidRPr="00487C13">
              <w:rPr>
                <w:rFonts w:asciiTheme="minorHAnsi" w:hAnsiTheme="minorHAnsi" w:cstheme="minorHAnsi"/>
                <w:color w:val="000000" w:themeColor="text1"/>
              </w:rPr>
              <w:t>odel wykorzystujący pompkę do demonstracji podstaw przepływu krwi przez serce oraz płuca.</w:t>
            </w: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Opisy poszczególnych elementów na modelu w języku angielskim</w:t>
            </w:r>
            <w:r w:rsidRPr="00487C13">
              <w:rPr>
                <w:rFonts w:asciiTheme="minorHAnsi" w:hAnsiTheme="minorHAnsi" w:cstheme="minorHAnsi"/>
                <w:color w:val="000000" w:themeColor="text1"/>
              </w:rPr>
              <w:t>.</w:t>
            </w:r>
            <w:r w:rsidR="00BD7A75"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Wy</w:t>
            </w:r>
            <w:r w:rsidR="00BD7A75" w:rsidRPr="00487C13">
              <w:rPr>
                <w:rFonts w:asciiTheme="minorHAnsi" w:hAnsiTheme="minorHAnsi" w:cstheme="minorHAnsi"/>
                <w:color w:val="000000" w:themeColor="text1"/>
              </w:rPr>
              <w:t xml:space="preserve">sokość </w:t>
            </w:r>
            <w:r w:rsidR="0075110A" w:rsidRPr="00487C13">
              <w:rPr>
                <w:rFonts w:asciiTheme="minorHAnsi" w:hAnsiTheme="minorHAnsi" w:cstheme="minorHAnsi"/>
                <w:color w:val="000000" w:themeColor="text1"/>
              </w:rPr>
              <w:t xml:space="preserve">około 30 </w:t>
            </w:r>
            <w:proofErr w:type="spellStart"/>
            <w:r w:rsidR="0075110A" w:rsidRPr="00487C13">
              <w:rPr>
                <w:rFonts w:asciiTheme="minorHAnsi" w:hAnsiTheme="minorHAnsi" w:cstheme="minorHAnsi"/>
                <w:color w:val="000000" w:themeColor="text1"/>
              </w:rPr>
              <w:t>cm</w:t>
            </w:r>
            <w:proofErr w:type="spellEnd"/>
            <w:r w:rsidR="00BD7A75" w:rsidRPr="00487C13">
              <w:rPr>
                <w:rFonts w:asciiTheme="minorHAnsi" w:hAnsiTheme="minorHAnsi" w:cstheme="minorHAnsi"/>
                <w:color w:val="000000" w:themeColor="text1"/>
              </w:rPr>
              <w:t>.</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41</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Narzędzia preparacyjne</w:t>
            </w:r>
            <w:r w:rsidR="00317860" w:rsidRPr="00487C13">
              <w:rPr>
                <w:rFonts w:asciiTheme="minorHAnsi" w:hAnsiTheme="minorHAnsi" w:cstheme="minorHAnsi"/>
                <w:b/>
                <w:bCs/>
                <w:color w:val="000000" w:themeColor="text1"/>
              </w:rPr>
              <w:t xml:space="preserve">- 1 </w:t>
            </w:r>
            <w:r w:rsidR="00D763EA" w:rsidRPr="00487C13">
              <w:rPr>
                <w:rFonts w:asciiTheme="minorHAnsi" w:hAnsiTheme="minorHAnsi" w:cstheme="minorHAnsi"/>
                <w:b/>
                <w:bCs/>
                <w:color w:val="000000" w:themeColor="text1"/>
              </w:rPr>
              <w:t>szt.</w:t>
            </w:r>
          </w:p>
          <w:p w:rsidR="00D763E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Zestaw narzędzi preparacyjnych do preparacji w zamykanym etui typu piórnik</w:t>
            </w:r>
            <w:r w:rsidR="00BD7A75" w:rsidRPr="00487C13">
              <w:rPr>
                <w:rFonts w:asciiTheme="minorHAnsi" w:hAnsiTheme="minorHAnsi" w:cstheme="minorHAnsi"/>
                <w:color w:val="000000" w:themeColor="text1"/>
              </w:rPr>
              <w:t xml:space="preserve">, w skład którego wchodzą: </w:t>
            </w:r>
          </w:p>
          <w:p w:rsidR="00D763EA" w:rsidRPr="00487C13" w:rsidRDefault="00D763E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nożyczki (dwa rodzaje), </w:t>
            </w:r>
          </w:p>
          <w:p w:rsidR="00D763EA" w:rsidRPr="00487C13" w:rsidRDefault="00D763E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pęseta prosta i zakrzywiona, </w:t>
            </w:r>
          </w:p>
          <w:p w:rsidR="00D763EA" w:rsidRPr="00487C13" w:rsidRDefault="00D763E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skalpel z rękojeścią (dwa rodzaje), </w:t>
            </w:r>
          </w:p>
          <w:p w:rsidR="00D763EA" w:rsidRPr="00487C13" w:rsidRDefault="00D763E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igła preparacyjna prosta i zakrzywiona, </w:t>
            </w:r>
          </w:p>
          <w:p w:rsidR="00D763EA" w:rsidRPr="00487C13" w:rsidRDefault="00D763E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lupa Ø50 mm, </w:t>
            </w:r>
          </w:p>
          <w:p w:rsidR="0075110A" w:rsidRPr="00487C13" w:rsidRDefault="00D763E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kolec</w:t>
            </w:r>
            <w:r w:rsidR="00BD7A75" w:rsidRPr="00487C13">
              <w:rPr>
                <w:rFonts w:asciiTheme="minorHAnsi" w:hAnsiTheme="minorHAnsi" w:cstheme="minorHAnsi"/>
                <w:color w:val="000000" w:themeColor="text1"/>
              </w:rPr>
              <w:t>.</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42</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b/>
                <w:bCs/>
                <w:color w:val="000000" w:themeColor="text1"/>
              </w:rPr>
              <w:t>Szkielet człowieka na statywie w skali 1:2 85 cm z nerwami rdzenio</w:t>
            </w:r>
            <w:r w:rsidR="00317860" w:rsidRPr="00487C13">
              <w:rPr>
                <w:rFonts w:asciiTheme="minorHAnsi" w:hAnsiTheme="minorHAnsi" w:cstheme="minorHAnsi"/>
                <w:b/>
                <w:bCs/>
                <w:color w:val="000000" w:themeColor="text1"/>
              </w:rPr>
              <w:t>wymi- 1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Model anatomiczny p</w:t>
            </w:r>
            <w:r w:rsidR="00BD7A75" w:rsidRPr="00487C13">
              <w:rPr>
                <w:rFonts w:asciiTheme="minorHAnsi" w:hAnsiTheme="minorHAnsi" w:cstheme="minorHAnsi"/>
                <w:color w:val="000000" w:themeColor="text1"/>
              </w:rPr>
              <w:t xml:space="preserve">rezentujący </w:t>
            </w:r>
            <w:r w:rsidRPr="00487C13">
              <w:rPr>
                <w:rFonts w:asciiTheme="minorHAnsi" w:hAnsiTheme="minorHAnsi" w:cstheme="minorHAnsi"/>
                <w:color w:val="000000" w:themeColor="text1"/>
              </w:rPr>
              <w:t>podstawowe kostne elementy układu ruchu człowieka oraz dodatkowo początkowe odcinki nerwów rdzeniowych i tętnic kręgowych.</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43</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b/>
                <w:bCs/>
                <w:color w:val="000000" w:themeColor="text1"/>
              </w:rPr>
              <w:t>Mini figura mięśniowa - układ mięśniowy model anatomiczn</w:t>
            </w:r>
            <w:r w:rsidRPr="00487C13">
              <w:rPr>
                <w:rFonts w:asciiTheme="minorHAnsi" w:hAnsiTheme="minorHAnsi" w:cstheme="minorHAnsi"/>
                <w:color w:val="000000" w:themeColor="text1"/>
              </w:rPr>
              <w:t>y</w:t>
            </w:r>
            <w:r w:rsidR="00317860" w:rsidRPr="00487C13">
              <w:rPr>
                <w:rFonts w:asciiTheme="minorHAnsi" w:hAnsiTheme="minorHAnsi" w:cstheme="minorHAnsi"/>
                <w:b/>
                <w:bCs/>
                <w:color w:val="000000" w:themeColor="text1"/>
              </w:rPr>
              <w:t>- 1 szt.</w:t>
            </w:r>
          </w:p>
          <w:p w:rsidR="0075110A" w:rsidRPr="00487C13" w:rsidRDefault="0075110A" w:rsidP="00BD7A75">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Mini model anatomiczny układu mięśniowego.</w:t>
            </w:r>
            <w:r w:rsidR="00BD7A75" w:rsidRPr="00487C13">
              <w:rPr>
                <w:rFonts w:asciiTheme="minorHAnsi" w:hAnsiTheme="minorHAnsi" w:cstheme="minorHAnsi"/>
                <w:color w:val="000000" w:themeColor="text1"/>
              </w:rPr>
              <w:t xml:space="preserve"> W</w:t>
            </w:r>
            <w:r w:rsidRPr="00487C13">
              <w:rPr>
                <w:rFonts w:asciiTheme="minorHAnsi" w:hAnsiTheme="minorHAnsi" w:cstheme="minorHAnsi"/>
                <w:color w:val="000000" w:themeColor="text1"/>
              </w:rPr>
              <w:t>ysokość ok 22cm</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44</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Skały i minerały - 56 próbek w pudełku</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Zestaw okazów skał, minerałów i skamielin</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45</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b/>
                <w:bCs/>
                <w:color w:val="000000" w:themeColor="text1"/>
              </w:rPr>
              <w:t>Równia pochyła</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Pomoc do demonstrowania doświadczeń powodujących ruch, rozkład sił oraz ich zależność m.in. od tarcia. Doświadczenia prezentowane są na równi pochyłej, mocowanej do tablicy uchwytami magnetycznymi. Znajdujący się przy równi kątomierz pozwala na dokładne </w:t>
            </w:r>
            <w:r w:rsidRPr="00487C13">
              <w:rPr>
                <w:rFonts w:asciiTheme="minorHAnsi" w:hAnsiTheme="minorHAnsi" w:cstheme="minorHAnsi"/>
                <w:color w:val="000000" w:themeColor="text1"/>
              </w:rPr>
              <w:lastRenderedPageBreak/>
              <w:t>ustalenie kąta nachylenia równi.</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lastRenderedPageBreak/>
              <w:t>46</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Przyrząd do badania ruchu jednostajnego i zmiennego</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W skład przyrządu  powinna wchodzić równia pochyła wykonana z wysokiej jakości tworzywa sztucznego, złożona z czterech ścian bocznych, wózek (dwa koła osadzone na osi) i drewniane klocków. Górne krawędzie równi stanowią tor, po którym toczy się wózek.</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47</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Model anatomiczny żaby</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Model anatomiczny żaby z narządami numerowanymi zarówno po stronie grzbietowej, jak i brzusznej.</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48</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b/>
                <w:bCs/>
                <w:color w:val="000000" w:themeColor="text1"/>
              </w:rPr>
              <w:t>Model anatomiczny gołębia</w:t>
            </w:r>
            <w:r w:rsidR="00317860" w:rsidRPr="00487C13">
              <w:rPr>
                <w:rFonts w:asciiTheme="minorHAnsi" w:hAnsiTheme="minorHAnsi" w:cstheme="minorHAnsi"/>
                <w:b/>
                <w:bCs/>
                <w:color w:val="000000" w:themeColor="text1"/>
              </w:rPr>
              <w:t>- 1 szt.</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49</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Zestaw siłomierzy</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Przeźroczysty korpus ze skalą w gramach umieszczoną na korpusie.</w:t>
            </w:r>
            <w:r w:rsidR="00317860"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 Zestaw zawiera 6 siłomierzy (dynamometry):</w:t>
            </w:r>
            <w:r w:rsidR="00317860"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2.5N, 5N, 10N, 20N, 30N, 50N</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50</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proofErr w:type="spellStart"/>
            <w:r w:rsidRPr="00487C13">
              <w:rPr>
                <w:rFonts w:asciiTheme="minorHAnsi" w:hAnsiTheme="minorHAnsi" w:cstheme="minorHAnsi"/>
                <w:b/>
                <w:bCs/>
                <w:color w:val="000000" w:themeColor="text1"/>
              </w:rPr>
              <w:t>Wizualizator</w:t>
            </w:r>
            <w:proofErr w:type="spellEnd"/>
            <w:r w:rsidRPr="00487C13">
              <w:rPr>
                <w:rFonts w:asciiTheme="minorHAnsi" w:hAnsiTheme="minorHAnsi" w:cstheme="minorHAnsi"/>
                <w:b/>
                <w:bCs/>
                <w:color w:val="000000" w:themeColor="text1"/>
              </w:rPr>
              <w:t xml:space="preserve"> przewodności cieplnej metali</w:t>
            </w:r>
            <w:r w:rsidR="00317860" w:rsidRPr="00487C13">
              <w:rPr>
                <w:rFonts w:asciiTheme="minorHAnsi" w:hAnsiTheme="minorHAnsi" w:cstheme="minorHAnsi"/>
                <w:b/>
                <w:bCs/>
                <w:color w:val="000000" w:themeColor="text1"/>
              </w:rPr>
              <w:t>- 1 szt.</w:t>
            </w:r>
          </w:p>
          <w:p w:rsidR="0075110A" w:rsidRPr="00487C13" w:rsidRDefault="0075110A" w:rsidP="00685C6C">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Urządzenie powinno się składać z czterech metalowych płaskowników wykonanych ze stali, mosiądzu, aluminium i miedzi, umieszczonych na w</w:t>
            </w:r>
            <w:r w:rsidR="00685C6C" w:rsidRPr="00487C13">
              <w:rPr>
                <w:rFonts w:asciiTheme="minorHAnsi" w:hAnsiTheme="minorHAnsi" w:cstheme="minorHAnsi"/>
                <w:color w:val="000000" w:themeColor="text1"/>
              </w:rPr>
              <w:t xml:space="preserve">spólnej, plastikowej podstawie, każdy </w:t>
            </w:r>
            <w:r w:rsidRPr="00487C13">
              <w:rPr>
                <w:rFonts w:asciiTheme="minorHAnsi" w:hAnsiTheme="minorHAnsi" w:cstheme="minorHAnsi"/>
                <w:color w:val="000000" w:themeColor="text1"/>
              </w:rPr>
              <w:t>wyposażony w płynny wskaźnik, ukazujący zmiany temperatury.  Mogą być stosowane wielokrotnie.</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51</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Elektrostatyka - podstawowy zestaw do elektrostatyk</w:t>
            </w:r>
            <w:r w:rsidR="00317860" w:rsidRPr="00487C13">
              <w:rPr>
                <w:rFonts w:asciiTheme="minorHAnsi" w:hAnsiTheme="minorHAnsi" w:cstheme="minorHAnsi"/>
                <w:b/>
                <w:bCs/>
                <w:color w:val="000000" w:themeColor="text1"/>
              </w:rPr>
              <w:t>- 1 szt.</w:t>
            </w:r>
          </w:p>
          <w:p w:rsidR="0075110A" w:rsidRPr="00487C13" w:rsidRDefault="00685C6C"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w:t>
            </w:r>
            <w:r w:rsidR="0075110A" w:rsidRPr="00487C13">
              <w:rPr>
                <w:rFonts w:asciiTheme="minorHAnsi" w:hAnsiTheme="minorHAnsi" w:cstheme="minorHAnsi"/>
                <w:color w:val="000000" w:themeColor="text1"/>
              </w:rPr>
              <w:t xml:space="preserve">estaw </w:t>
            </w:r>
            <w:r w:rsidRPr="00487C13">
              <w:rPr>
                <w:rFonts w:asciiTheme="minorHAnsi" w:hAnsiTheme="minorHAnsi" w:cstheme="minorHAnsi"/>
                <w:color w:val="000000" w:themeColor="text1"/>
              </w:rPr>
              <w:t xml:space="preserve">musi </w:t>
            </w:r>
            <w:r w:rsidR="0075110A" w:rsidRPr="00487C13">
              <w:rPr>
                <w:rFonts w:asciiTheme="minorHAnsi" w:hAnsiTheme="minorHAnsi" w:cstheme="minorHAnsi"/>
                <w:color w:val="000000" w:themeColor="text1"/>
              </w:rPr>
              <w:t xml:space="preserve">zawierać 5 lasek (szklaną, pleksi, ½ szkło-1/2 pleksi, ½ mosiądz-1/2 pleksi oraz bakelitową) wahadło elektryczne, podstawkę obrotową do lasek, 10 igiełek magnetycznych na podstawkach, jedwab oraz futro. </w:t>
            </w:r>
          </w:p>
          <w:p w:rsidR="00BD7A75" w:rsidRPr="00487C13" w:rsidRDefault="0075110A"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Wymiary wybranych elementów:</w:t>
            </w:r>
          </w:p>
          <w:p w:rsidR="00BD7A75" w:rsidRPr="00487C13" w:rsidRDefault="0075110A"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laska </w:t>
            </w:r>
            <w:proofErr w:type="spellStart"/>
            <w:r w:rsidRPr="00487C13">
              <w:rPr>
                <w:rFonts w:asciiTheme="minorHAnsi" w:hAnsiTheme="minorHAnsi" w:cstheme="minorHAnsi"/>
                <w:color w:val="000000" w:themeColor="text1"/>
              </w:rPr>
              <w:t>śred</w:t>
            </w:r>
            <w:proofErr w:type="spellEnd"/>
            <w:r w:rsidRPr="00487C13">
              <w:rPr>
                <w:rFonts w:asciiTheme="minorHAnsi" w:hAnsiTheme="minorHAnsi" w:cstheme="minorHAnsi"/>
                <w:color w:val="000000" w:themeColor="text1"/>
              </w:rPr>
              <w:t>. 10 x 200 mm</w:t>
            </w:r>
          </w:p>
          <w:p w:rsidR="00BD7A75" w:rsidRPr="00487C13" w:rsidRDefault="0075110A"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jedwab 150 x 150 mm</w:t>
            </w:r>
          </w:p>
          <w:p w:rsidR="0075110A" w:rsidRPr="00487C13" w:rsidRDefault="0075110A"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futro 150 x 150 mm</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52</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Zestaw do badania powietrza</w:t>
            </w:r>
            <w:r w:rsidR="00317860" w:rsidRPr="00487C13">
              <w:rPr>
                <w:rFonts w:asciiTheme="minorHAnsi" w:hAnsiTheme="minorHAnsi" w:cstheme="minorHAnsi"/>
                <w:b/>
                <w:bCs/>
                <w:color w:val="000000" w:themeColor="text1"/>
              </w:rPr>
              <w:t>- 1 szt.</w:t>
            </w:r>
          </w:p>
          <w:p w:rsidR="0075110A" w:rsidRPr="00487C13" w:rsidRDefault="0075110A"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Zestaw pozwala</w:t>
            </w:r>
            <w:r w:rsidR="00BD7A75" w:rsidRPr="00487C13">
              <w:rPr>
                <w:rFonts w:asciiTheme="minorHAnsi" w:hAnsiTheme="minorHAnsi" w:cstheme="minorHAnsi"/>
                <w:color w:val="000000" w:themeColor="text1"/>
              </w:rPr>
              <w:t>jący</w:t>
            </w:r>
            <w:r w:rsidRPr="00487C13">
              <w:rPr>
                <w:rFonts w:asciiTheme="minorHAnsi" w:hAnsiTheme="minorHAnsi" w:cstheme="minorHAnsi"/>
                <w:color w:val="000000" w:themeColor="text1"/>
              </w:rPr>
              <w:t xml:space="preserve"> na przeprowadzenie doświadczeń, </w:t>
            </w:r>
            <w:proofErr w:type="spellStart"/>
            <w:r w:rsidRPr="00487C13">
              <w:rPr>
                <w:rFonts w:asciiTheme="minorHAnsi" w:hAnsiTheme="minorHAnsi" w:cstheme="minorHAnsi"/>
                <w:color w:val="000000" w:themeColor="text1"/>
              </w:rPr>
              <w:t>pogłębią</w:t>
            </w:r>
            <w:r w:rsidR="00BD7A75" w:rsidRPr="00487C13">
              <w:rPr>
                <w:rFonts w:asciiTheme="minorHAnsi" w:hAnsiTheme="minorHAnsi" w:cstheme="minorHAnsi"/>
                <w:color w:val="000000" w:themeColor="text1"/>
              </w:rPr>
              <w:t>jących</w:t>
            </w:r>
            <w:proofErr w:type="spellEnd"/>
            <w:r w:rsidRPr="00487C13">
              <w:rPr>
                <w:rFonts w:asciiTheme="minorHAnsi" w:hAnsiTheme="minorHAnsi" w:cstheme="minorHAnsi"/>
                <w:color w:val="000000" w:themeColor="text1"/>
              </w:rPr>
              <w:t xml:space="preserve"> wiedzę na temat składu fizyko-chemicznego powietrza oraz uświad</w:t>
            </w:r>
            <w:r w:rsidR="00BD7A75" w:rsidRPr="00487C13">
              <w:rPr>
                <w:rFonts w:asciiTheme="minorHAnsi" w:hAnsiTheme="minorHAnsi" w:cstheme="minorHAnsi"/>
                <w:color w:val="000000" w:themeColor="text1"/>
              </w:rPr>
              <w:t>a</w:t>
            </w:r>
            <w:r w:rsidRPr="00487C13">
              <w:rPr>
                <w:rFonts w:asciiTheme="minorHAnsi" w:hAnsiTheme="minorHAnsi" w:cstheme="minorHAnsi"/>
                <w:color w:val="000000" w:themeColor="text1"/>
              </w:rPr>
              <w:t>mi</w:t>
            </w:r>
            <w:r w:rsidR="00BD7A75" w:rsidRPr="00487C13">
              <w:rPr>
                <w:rFonts w:asciiTheme="minorHAnsi" w:hAnsiTheme="minorHAnsi" w:cstheme="minorHAnsi"/>
                <w:color w:val="000000" w:themeColor="text1"/>
              </w:rPr>
              <w:t xml:space="preserve">ających </w:t>
            </w:r>
            <w:r w:rsidRPr="00487C13">
              <w:rPr>
                <w:rFonts w:asciiTheme="minorHAnsi" w:hAnsiTheme="minorHAnsi" w:cstheme="minorHAnsi"/>
                <w:color w:val="000000" w:themeColor="text1"/>
              </w:rPr>
              <w:t>jaki wpływ na rośliny, zwierzęta i ludzi ma zanieczyszczone powietrze.</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W skład </w:t>
            </w:r>
            <w:r w:rsidR="0075110A" w:rsidRPr="00487C13">
              <w:rPr>
                <w:rFonts w:asciiTheme="minorHAnsi" w:hAnsiTheme="minorHAnsi" w:cstheme="minorHAnsi"/>
                <w:color w:val="000000" w:themeColor="text1"/>
              </w:rPr>
              <w:t>zestawu</w:t>
            </w:r>
            <w:r w:rsidRPr="00487C13">
              <w:rPr>
                <w:rFonts w:asciiTheme="minorHAnsi" w:hAnsiTheme="minorHAnsi" w:cstheme="minorHAnsi"/>
                <w:color w:val="000000" w:themeColor="text1"/>
              </w:rPr>
              <w:t xml:space="preserve"> wchodzi</w:t>
            </w:r>
            <w:r w:rsidR="0075110A" w:rsidRPr="00487C13">
              <w:rPr>
                <w:rFonts w:asciiTheme="minorHAnsi" w:hAnsiTheme="minorHAnsi" w:cstheme="minorHAnsi"/>
                <w:color w:val="000000" w:themeColor="text1"/>
              </w:rPr>
              <w:t>:</w:t>
            </w:r>
            <w:r w:rsidR="00317860" w:rsidRPr="00487C13">
              <w:rPr>
                <w:rFonts w:asciiTheme="minorHAnsi" w:hAnsiTheme="minorHAnsi" w:cstheme="minorHAnsi"/>
                <w:color w:val="000000" w:themeColor="text1"/>
              </w:rPr>
              <w:t xml:space="preserve">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lupa powiększająca,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linijka,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donice kwiatowe,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płytki stalowe,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taśma samoprzylepna,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zlewka,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woda destylowana,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pręt szklany,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łyżeczka,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paski wskaźnikowe </w:t>
            </w:r>
            <w:proofErr w:type="spellStart"/>
            <w:r w:rsidR="0075110A" w:rsidRPr="00487C13">
              <w:rPr>
                <w:rFonts w:asciiTheme="minorHAnsi" w:hAnsiTheme="minorHAnsi" w:cstheme="minorHAnsi"/>
                <w:color w:val="000000" w:themeColor="text1"/>
              </w:rPr>
              <w:t>pH</w:t>
            </w:r>
            <w:proofErr w:type="spellEnd"/>
            <w:r w:rsidR="0075110A" w:rsidRPr="00487C13">
              <w:rPr>
                <w:rFonts w:asciiTheme="minorHAnsi" w:hAnsiTheme="minorHAnsi" w:cstheme="minorHAnsi"/>
                <w:color w:val="000000" w:themeColor="text1"/>
              </w:rPr>
              <w:t xml:space="preserve">,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pęseta,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siarka,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kreda wapienna,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agar,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ekstrakt słodowy,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lastRenderedPageBreak/>
              <w:t xml:space="preserve">- </w:t>
            </w:r>
            <w:r w:rsidR="0075110A" w:rsidRPr="00487C13">
              <w:rPr>
                <w:rFonts w:asciiTheme="minorHAnsi" w:hAnsiTheme="minorHAnsi" w:cstheme="minorHAnsi"/>
                <w:color w:val="000000" w:themeColor="text1"/>
              </w:rPr>
              <w:t xml:space="preserve">zlewka,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kolba stożkowa,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szalki </w:t>
            </w:r>
            <w:proofErr w:type="spellStart"/>
            <w:r w:rsidR="0075110A" w:rsidRPr="00487C13">
              <w:rPr>
                <w:rFonts w:asciiTheme="minorHAnsi" w:hAnsiTheme="minorHAnsi" w:cstheme="minorHAnsi"/>
                <w:color w:val="000000" w:themeColor="text1"/>
              </w:rPr>
              <w:t>Petriego</w:t>
            </w:r>
            <w:proofErr w:type="spellEnd"/>
            <w:r w:rsidR="0075110A" w:rsidRPr="00487C13">
              <w:rPr>
                <w:rFonts w:asciiTheme="minorHAnsi" w:hAnsiTheme="minorHAnsi" w:cstheme="minorHAnsi"/>
                <w:color w:val="000000" w:themeColor="text1"/>
              </w:rPr>
              <w:t xml:space="preserve">, </w:t>
            </w:r>
          </w:p>
          <w:p w:rsidR="00BD7A75"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lejek laboratoryjny, </w:t>
            </w:r>
          </w:p>
          <w:p w:rsidR="0075110A" w:rsidRPr="00487C13" w:rsidRDefault="00BD7A75"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bibuła filtracyjna</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lastRenderedPageBreak/>
              <w:t>53</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Cylinder miarowy 250 ml</w:t>
            </w:r>
            <w:r w:rsidR="00317860" w:rsidRPr="00487C13">
              <w:rPr>
                <w:rFonts w:asciiTheme="minorHAnsi" w:hAnsiTheme="minorHAnsi" w:cstheme="minorHAnsi"/>
                <w:b/>
                <w:bCs/>
                <w:color w:val="000000" w:themeColor="text1"/>
              </w:rPr>
              <w:t>- 1 szt.</w:t>
            </w:r>
          </w:p>
          <w:p w:rsidR="0075110A" w:rsidRPr="00487C13" w:rsidRDefault="0075110A" w:rsidP="00685C6C">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Cylinder miarowy wykonany z tworzywa PNP do wyznaczania objętości różnych ciał.</w:t>
            </w:r>
            <w:r w:rsidR="00317860"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Wysokość około 18</w:t>
            </w:r>
            <w:r w:rsidR="00685C6C"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cm</w:t>
            </w:r>
            <w:r w:rsidR="00317860" w:rsidRPr="00487C13">
              <w:rPr>
                <w:rFonts w:asciiTheme="minorHAnsi" w:hAnsiTheme="minorHAnsi" w:cstheme="minorHAnsi"/>
                <w:color w:val="000000" w:themeColor="text1"/>
              </w:rPr>
              <w:t xml:space="preserve">, </w:t>
            </w:r>
            <w:r w:rsidR="00685C6C" w:rsidRPr="00487C13">
              <w:rPr>
                <w:rFonts w:asciiTheme="minorHAnsi" w:hAnsiTheme="minorHAnsi" w:cstheme="minorHAnsi"/>
                <w:color w:val="000000" w:themeColor="text1"/>
              </w:rPr>
              <w:t>średnica około</w:t>
            </w:r>
            <w:r w:rsidRPr="00487C13">
              <w:rPr>
                <w:rFonts w:asciiTheme="minorHAnsi" w:hAnsiTheme="minorHAnsi" w:cstheme="minorHAnsi"/>
                <w:color w:val="000000" w:themeColor="text1"/>
              </w:rPr>
              <w:t>5cm</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54</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Cylinder miarowy 500 ml</w:t>
            </w:r>
            <w:r w:rsidR="00317860"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Cylinder miarowy z podziałką do 500ml wykonany z tworzywa PNP.</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55</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b/>
                <w:bCs/>
                <w:color w:val="000000" w:themeColor="text1"/>
              </w:rPr>
              <w:t xml:space="preserve">Lego </w:t>
            </w:r>
            <w:proofErr w:type="spellStart"/>
            <w:r w:rsidRPr="00487C13">
              <w:rPr>
                <w:rFonts w:asciiTheme="minorHAnsi" w:hAnsiTheme="minorHAnsi" w:cstheme="minorHAnsi"/>
                <w:b/>
                <w:bCs/>
                <w:color w:val="000000" w:themeColor="text1"/>
              </w:rPr>
              <w:t>boost</w:t>
            </w:r>
            <w:proofErr w:type="spellEnd"/>
            <w:r w:rsidRPr="00487C13">
              <w:rPr>
                <w:rFonts w:asciiTheme="minorHAnsi" w:hAnsiTheme="minorHAnsi" w:cstheme="minorHAnsi"/>
                <w:b/>
                <w:bCs/>
                <w:color w:val="000000" w:themeColor="text1"/>
              </w:rPr>
              <w:t>- zestaw kreatywny</w:t>
            </w:r>
            <w:r w:rsidR="00317860" w:rsidRPr="00487C13">
              <w:rPr>
                <w:rFonts w:asciiTheme="minorHAnsi" w:hAnsiTheme="minorHAnsi" w:cstheme="minorHAnsi"/>
                <w:b/>
                <w:bCs/>
                <w:color w:val="000000" w:themeColor="text1"/>
              </w:rPr>
              <w:t>-</w:t>
            </w:r>
            <w:r w:rsidRPr="00487C13">
              <w:rPr>
                <w:rFonts w:asciiTheme="minorHAnsi" w:hAnsiTheme="minorHAnsi" w:cstheme="minorHAnsi"/>
                <w:b/>
                <w:bCs/>
                <w:color w:val="000000" w:themeColor="text1"/>
              </w:rPr>
              <w:t xml:space="preserve"> 2 </w:t>
            </w:r>
            <w:r w:rsidR="00317860" w:rsidRPr="00487C13">
              <w:rPr>
                <w:rFonts w:asciiTheme="minorHAnsi" w:hAnsiTheme="minorHAnsi" w:cstheme="minorHAnsi"/>
                <w:b/>
                <w:bCs/>
                <w:color w:val="000000" w:themeColor="text1"/>
              </w:rPr>
              <w:t>szt.</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56</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Siłomierz demonstracyjny 10</w:t>
            </w:r>
            <w:r w:rsidR="00317860" w:rsidRPr="00487C13">
              <w:rPr>
                <w:rFonts w:asciiTheme="minorHAnsi" w:hAnsiTheme="minorHAnsi" w:cstheme="minorHAnsi"/>
                <w:b/>
                <w:bCs/>
                <w:color w:val="000000" w:themeColor="text1"/>
              </w:rPr>
              <w:t>N- 1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Siłomierz dwukierunkowy łącz</w:t>
            </w:r>
            <w:r w:rsidR="00BD7A75" w:rsidRPr="00487C13">
              <w:rPr>
                <w:rFonts w:asciiTheme="minorHAnsi" w:hAnsiTheme="minorHAnsi" w:cstheme="minorHAnsi"/>
                <w:color w:val="000000" w:themeColor="text1"/>
              </w:rPr>
              <w:t>ący</w:t>
            </w:r>
            <w:r w:rsidRPr="00487C13">
              <w:rPr>
                <w:rFonts w:asciiTheme="minorHAnsi" w:hAnsiTheme="minorHAnsi" w:cstheme="minorHAnsi"/>
                <w:color w:val="000000" w:themeColor="text1"/>
              </w:rPr>
              <w:t xml:space="preserve"> w sobie cechy siłomierza klasycznego oraz siłomierza do pomiaru siły nacisku.</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57</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Model prezentacji siły odśrodkowej</w:t>
            </w:r>
            <w:r w:rsidR="00317860" w:rsidRPr="00487C13">
              <w:rPr>
                <w:rFonts w:asciiTheme="minorHAnsi" w:hAnsiTheme="minorHAnsi" w:cstheme="minorHAnsi"/>
                <w:b/>
                <w:bCs/>
                <w:color w:val="000000" w:themeColor="text1"/>
              </w:rPr>
              <w:t>- 1 szt.</w:t>
            </w:r>
          </w:p>
          <w:p w:rsidR="0075110A" w:rsidRPr="00487C13" w:rsidRDefault="0075110A"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Model składa</w:t>
            </w:r>
            <w:r w:rsidR="00BD7A75" w:rsidRPr="00487C13">
              <w:rPr>
                <w:rFonts w:asciiTheme="minorHAnsi" w:hAnsiTheme="minorHAnsi" w:cstheme="minorHAnsi"/>
                <w:color w:val="000000" w:themeColor="text1"/>
              </w:rPr>
              <w:t>jący się</w:t>
            </w:r>
            <w:r w:rsidRPr="00487C13">
              <w:rPr>
                <w:rFonts w:asciiTheme="minorHAnsi" w:hAnsiTheme="minorHAnsi" w:cstheme="minorHAnsi"/>
                <w:color w:val="000000" w:themeColor="text1"/>
              </w:rPr>
              <w:t xml:space="preserve"> z metalowej prowadnicy zawiniętej przy podstawie w ogromną pętlę (prowadnica od strony wewnętrznej) i kulki.</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58</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Obciążniki</w:t>
            </w:r>
            <w:r w:rsidR="00317860" w:rsidRPr="00487C13">
              <w:rPr>
                <w:rFonts w:asciiTheme="minorHAnsi" w:hAnsiTheme="minorHAnsi" w:cstheme="minorHAnsi"/>
                <w:b/>
                <w:bCs/>
                <w:color w:val="000000" w:themeColor="text1"/>
              </w:rPr>
              <w:t>- 1 zestaw</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Zestaw obciążników z haczykami zapakowanych w pudełko. </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59</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Zestaw magnesów sztabkowych</w:t>
            </w:r>
            <w:r w:rsidR="00317860" w:rsidRPr="00487C13">
              <w:rPr>
                <w:rFonts w:asciiTheme="minorHAnsi" w:hAnsiTheme="minorHAnsi" w:cstheme="minorHAnsi"/>
                <w:b/>
                <w:bCs/>
                <w:color w:val="000000" w:themeColor="text1"/>
              </w:rPr>
              <w:t xml:space="preserve">- 1 </w:t>
            </w:r>
            <w:r w:rsidR="00D763EA" w:rsidRPr="00487C13">
              <w:rPr>
                <w:rFonts w:asciiTheme="minorHAnsi" w:hAnsiTheme="minorHAnsi" w:cstheme="minorHAnsi"/>
                <w:b/>
                <w:bCs/>
                <w:color w:val="000000" w:themeColor="text1"/>
              </w:rPr>
              <w:t>zestaw</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Zestaw min</w:t>
            </w:r>
            <w:r w:rsidRPr="00487C13">
              <w:rPr>
                <w:rFonts w:asciiTheme="minorHAnsi" w:hAnsiTheme="minorHAnsi" w:cstheme="minorHAnsi"/>
                <w:b/>
                <w:bCs/>
                <w:color w:val="000000" w:themeColor="text1"/>
              </w:rPr>
              <w:t xml:space="preserve">. </w:t>
            </w:r>
            <w:r w:rsidRPr="00487C13">
              <w:rPr>
                <w:rStyle w:val="Mocnewyrnione"/>
                <w:rFonts w:asciiTheme="minorHAnsi" w:hAnsiTheme="minorHAnsi" w:cstheme="minorHAnsi"/>
                <w:b w:val="0"/>
                <w:bCs w:val="0"/>
                <w:color w:val="000000" w:themeColor="text1"/>
              </w:rPr>
              <w:t>20 magnesów</w:t>
            </w:r>
            <w:r w:rsidRPr="00487C13">
              <w:rPr>
                <w:rFonts w:asciiTheme="minorHAnsi" w:hAnsiTheme="minorHAnsi" w:cstheme="minorHAnsi"/>
                <w:color w:val="000000" w:themeColor="text1"/>
              </w:rPr>
              <w:t xml:space="preserve"> sztabkowych z biegunami oznaczonymi kolorami oraz z tłoczonym oznaczeniem biegunów </w:t>
            </w:r>
            <w:proofErr w:type="spellStart"/>
            <w:r w:rsidRPr="00487C13">
              <w:rPr>
                <w:rFonts w:asciiTheme="minorHAnsi" w:hAnsiTheme="minorHAnsi" w:cstheme="minorHAnsi"/>
                <w:color w:val="000000" w:themeColor="text1"/>
              </w:rPr>
              <w:t>S-N</w:t>
            </w:r>
            <w:proofErr w:type="spellEnd"/>
            <w:r w:rsidRPr="00487C13">
              <w:rPr>
                <w:rFonts w:asciiTheme="minorHAnsi" w:hAnsiTheme="minorHAnsi" w:cstheme="minorHAnsi"/>
                <w:color w:val="000000" w:themeColor="text1"/>
              </w:rPr>
              <w:t>.</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60</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Igły magnetyczne na podstawce</w:t>
            </w:r>
            <w:r w:rsidR="00685C6C" w:rsidRPr="00487C13">
              <w:rPr>
                <w:rFonts w:asciiTheme="minorHAnsi" w:hAnsiTheme="minorHAnsi" w:cstheme="minorHAnsi"/>
                <w:b/>
                <w:bCs/>
                <w:color w:val="000000" w:themeColor="text1"/>
              </w:rPr>
              <w:t>- 1 zestaw</w:t>
            </w:r>
          </w:p>
          <w:p w:rsidR="0075110A" w:rsidRPr="00487C13" w:rsidRDefault="0075110A"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Pomoc dydaktyczna pozwalająca zaprezentować układ pola elektromagnetycznego. </w:t>
            </w:r>
            <w:r w:rsidR="00685C6C" w:rsidRPr="00487C13">
              <w:rPr>
                <w:rFonts w:asciiTheme="minorHAnsi" w:hAnsiTheme="minorHAnsi" w:cstheme="minorHAnsi"/>
                <w:color w:val="000000" w:themeColor="text1"/>
              </w:rPr>
              <w:t xml:space="preserve">Zestaw 2 igieł. </w:t>
            </w:r>
            <w:r w:rsidRPr="00487C13">
              <w:rPr>
                <w:rFonts w:asciiTheme="minorHAnsi" w:hAnsiTheme="minorHAnsi" w:cstheme="minorHAnsi"/>
                <w:color w:val="000000" w:themeColor="text1"/>
              </w:rPr>
              <w:t>Wysokość: 11cm</w:t>
            </w:r>
            <w:r w:rsidR="00317860"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Długość igły: 13cm</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61</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Podstawy magnetyzmu, elektrostatyki - mini zestaw walizkowy</w:t>
            </w:r>
            <w:r w:rsidR="00317860" w:rsidRPr="00487C13">
              <w:rPr>
                <w:rFonts w:asciiTheme="minorHAnsi" w:hAnsiTheme="minorHAnsi" w:cstheme="minorHAnsi"/>
                <w:b/>
                <w:bCs/>
                <w:color w:val="000000" w:themeColor="text1"/>
              </w:rPr>
              <w:t xml:space="preserve">- 1 </w:t>
            </w:r>
            <w:r w:rsidR="00D763EA" w:rsidRPr="00487C13">
              <w:rPr>
                <w:rFonts w:asciiTheme="minorHAnsi" w:hAnsiTheme="minorHAnsi" w:cstheme="minorHAnsi"/>
                <w:b/>
                <w:bCs/>
                <w:color w:val="000000" w:themeColor="text1"/>
              </w:rPr>
              <w:t>zestaw</w:t>
            </w:r>
          </w:p>
          <w:p w:rsidR="00BD7A75"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w:t>
            </w:r>
            <w:r w:rsidR="00CF253D" w:rsidRPr="00487C13">
              <w:rPr>
                <w:rFonts w:asciiTheme="minorHAnsi" w:hAnsiTheme="minorHAnsi" w:cstheme="minorHAnsi"/>
                <w:color w:val="000000" w:themeColor="text1"/>
              </w:rPr>
              <w:t>estaw</w:t>
            </w:r>
            <w:r w:rsidRPr="00487C13">
              <w:rPr>
                <w:rFonts w:asciiTheme="minorHAnsi" w:hAnsiTheme="minorHAnsi" w:cstheme="minorHAnsi"/>
                <w:color w:val="000000" w:themeColor="text1"/>
              </w:rPr>
              <w:t xml:space="preserve"> min</w:t>
            </w:r>
            <w:r w:rsidR="00CF253D" w:rsidRPr="00487C13">
              <w:rPr>
                <w:rFonts w:asciiTheme="minorHAnsi" w:hAnsiTheme="minorHAnsi" w:cstheme="minorHAnsi"/>
                <w:color w:val="000000" w:themeColor="text1"/>
              </w:rPr>
              <w:t>.</w:t>
            </w:r>
            <w:r w:rsidRPr="00487C13">
              <w:rPr>
                <w:rFonts w:asciiTheme="minorHAnsi" w:hAnsiTheme="minorHAnsi" w:cstheme="minorHAnsi"/>
                <w:color w:val="000000" w:themeColor="text1"/>
              </w:rPr>
              <w:t xml:space="preserve"> 24 elementów pozwalających na przeprowadzenie bazowych doświadczeń z magnetyzmu i elektrostatyki. W skład zestawu wchodzą m. in.: </w:t>
            </w:r>
          </w:p>
          <w:p w:rsidR="00BD7A75" w:rsidRPr="00487C13" w:rsidRDefault="00BD7A75" w:rsidP="00685C6C">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igła magnetyczna na podstawie, </w:t>
            </w:r>
          </w:p>
          <w:p w:rsidR="00BD7A75" w:rsidRPr="00487C13" w:rsidRDefault="00BD7A75"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karta kompasu, </w:t>
            </w:r>
          </w:p>
          <w:p w:rsidR="00BD7A75" w:rsidRPr="00487C13" w:rsidRDefault="00BD7A75"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pręty magnetyczne, </w:t>
            </w: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obciążniki z haczykami, </w:t>
            </w:r>
          </w:p>
          <w:p w:rsidR="0075110A" w:rsidRPr="00487C13" w:rsidRDefault="00BD7A75"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balony i.</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62</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Podstawy elektryczności - mini zestaw walizkowy</w:t>
            </w:r>
            <w:r w:rsidR="00CF253D" w:rsidRPr="00487C13">
              <w:rPr>
                <w:rFonts w:asciiTheme="minorHAnsi" w:hAnsiTheme="minorHAnsi" w:cstheme="minorHAnsi"/>
                <w:b/>
                <w:bCs/>
                <w:color w:val="000000" w:themeColor="text1"/>
              </w:rPr>
              <w:t xml:space="preserve">- 1 </w:t>
            </w:r>
            <w:r w:rsidR="00D763EA" w:rsidRPr="00487C13">
              <w:rPr>
                <w:rFonts w:asciiTheme="minorHAnsi" w:hAnsiTheme="minorHAnsi" w:cstheme="minorHAnsi"/>
                <w:b/>
                <w:bCs/>
                <w:color w:val="000000" w:themeColor="text1"/>
              </w:rPr>
              <w:t>zestaw</w:t>
            </w:r>
          </w:p>
          <w:p w:rsidR="00BD7A75" w:rsidRPr="00487C13" w:rsidRDefault="00BD7A75"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w:t>
            </w:r>
            <w:r w:rsidR="0075110A" w:rsidRPr="00487C13">
              <w:rPr>
                <w:rFonts w:asciiTheme="minorHAnsi" w:hAnsiTheme="minorHAnsi" w:cstheme="minorHAnsi"/>
                <w:color w:val="000000" w:themeColor="text1"/>
              </w:rPr>
              <w:t xml:space="preserve">estaw </w:t>
            </w:r>
            <w:r w:rsidRPr="00487C13">
              <w:rPr>
                <w:rFonts w:asciiTheme="minorHAnsi" w:hAnsiTheme="minorHAnsi" w:cstheme="minorHAnsi"/>
                <w:color w:val="000000" w:themeColor="text1"/>
              </w:rPr>
              <w:t xml:space="preserve">min. 27 elementów </w:t>
            </w:r>
            <w:r w:rsidR="0075110A" w:rsidRPr="00487C13">
              <w:rPr>
                <w:rFonts w:asciiTheme="minorHAnsi" w:hAnsiTheme="minorHAnsi" w:cstheme="minorHAnsi"/>
                <w:color w:val="000000" w:themeColor="text1"/>
              </w:rPr>
              <w:t xml:space="preserve">do nauczania podstaw elektryczności. W skład </w:t>
            </w:r>
            <w:r w:rsidRPr="00487C13">
              <w:rPr>
                <w:rFonts w:asciiTheme="minorHAnsi" w:hAnsiTheme="minorHAnsi" w:cstheme="minorHAnsi"/>
                <w:color w:val="000000" w:themeColor="text1"/>
              </w:rPr>
              <w:t xml:space="preserve">zestawu </w:t>
            </w:r>
            <w:r w:rsidR="0075110A" w:rsidRPr="00487C13">
              <w:rPr>
                <w:rFonts w:asciiTheme="minorHAnsi" w:hAnsiTheme="minorHAnsi" w:cstheme="minorHAnsi"/>
                <w:color w:val="000000" w:themeColor="text1"/>
              </w:rPr>
              <w:t>wchodz</w:t>
            </w:r>
            <w:r w:rsidRPr="00487C13">
              <w:rPr>
                <w:rFonts w:asciiTheme="minorHAnsi" w:hAnsiTheme="minorHAnsi" w:cstheme="minorHAnsi"/>
                <w:color w:val="000000" w:themeColor="text1"/>
              </w:rPr>
              <w:t>ą</w:t>
            </w:r>
            <w:r w:rsidR="0075110A" w:rsidRPr="00487C13">
              <w:rPr>
                <w:rFonts w:asciiTheme="minorHAnsi" w:hAnsiTheme="minorHAnsi" w:cstheme="minorHAnsi"/>
                <w:color w:val="000000" w:themeColor="text1"/>
              </w:rPr>
              <w:t xml:space="preserve"> m. in. </w:t>
            </w:r>
          </w:p>
          <w:p w:rsidR="00BD7A75" w:rsidRPr="00487C13" w:rsidRDefault="00BD7A75"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oprawki żarówek, </w:t>
            </w:r>
          </w:p>
          <w:p w:rsidR="00685C6C" w:rsidRPr="00487C13" w:rsidRDefault="00BD7A75"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żarówki, baterie, </w:t>
            </w:r>
          </w:p>
          <w:p w:rsidR="00BD7A75" w:rsidRPr="00487C13" w:rsidRDefault="00BD7A75"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przewody, </w:t>
            </w:r>
          </w:p>
          <w:p w:rsidR="00685C6C" w:rsidRPr="00487C13" w:rsidRDefault="00BD7A75"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zaciski "krokodylkowe", </w:t>
            </w:r>
          </w:p>
          <w:p w:rsidR="00BD7A75" w:rsidRPr="00487C13" w:rsidRDefault="00BD7A75"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igła magnetyczna, </w:t>
            </w:r>
          </w:p>
          <w:p w:rsidR="00BD7A75" w:rsidRPr="00487C13" w:rsidRDefault="00BD7A75"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wyłącznik nożowy, </w:t>
            </w:r>
          </w:p>
          <w:p w:rsidR="0075110A" w:rsidRPr="00487C13" w:rsidRDefault="00BD7A75"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podstawka montażowa.</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63</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b/>
                <w:bCs/>
                <w:color w:val="000000" w:themeColor="text1"/>
              </w:rPr>
              <w:t>Ramka do demonstracji pola magnetycznego</w:t>
            </w:r>
            <w:r w:rsidR="00CF253D" w:rsidRPr="00487C13">
              <w:rPr>
                <w:rFonts w:asciiTheme="minorHAnsi" w:hAnsiTheme="minorHAnsi" w:cstheme="minorHAnsi"/>
                <w:b/>
                <w:bCs/>
                <w:color w:val="000000" w:themeColor="text1"/>
              </w:rPr>
              <w:t>- 1 szt.</w:t>
            </w:r>
          </w:p>
          <w:p w:rsidR="0075110A" w:rsidRPr="00487C13" w:rsidRDefault="0075110A" w:rsidP="00685C6C">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Przeźroczysta ramka wypełniona roztworem wodnym pozwalająca zademonstrować linie pola magnetycznego.</w:t>
            </w:r>
            <w:r w:rsidR="00CF253D"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 xml:space="preserve">Opiłki zatopione w roztworze po przyłożeniu magnesu układają się </w:t>
            </w:r>
            <w:r w:rsidRPr="00487C13">
              <w:rPr>
                <w:rFonts w:asciiTheme="minorHAnsi" w:hAnsiTheme="minorHAnsi" w:cstheme="minorHAnsi"/>
                <w:color w:val="000000" w:themeColor="text1"/>
              </w:rPr>
              <w:lastRenderedPageBreak/>
              <w:t>zgodnie z liniami pola magnetycznego wywoływanego przez magnes.</w:t>
            </w:r>
            <w:r w:rsidR="00685C6C" w:rsidRPr="00487C13">
              <w:rPr>
                <w:rFonts w:asciiTheme="minorHAnsi" w:hAnsiTheme="minorHAnsi" w:cstheme="minorHAnsi"/>
                <w:color w:val="000000" w:themeColor="text1"/>
              </w:rPr>
              <w:t xml:space="preserve"> Zestaw powinien zawierać </w:t>
            </w:r>
            <w:r w:rsidRPr="00487C13">
              <w:rPr>
                <w:rFonts w:asciiTheme="minorHAnsi" w:hAnsiTheme="minorHAnsi" w:cstheme="minorHAnsi"/>
                <w:color w:val="000000" w:themeColor="text1"/>
              </w:rPr>
              <w:t>2 magnesy ferrytowe oraz 2 magnesy sztabkowe zatopione w plastiku.</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lastRenderedPageBreak/>
              <w:t>64</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Przyrząd do demonstracji linii pola magnetycznego</w:t>
            </w:r>
            <w:r w:rsidR="00CF253D"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Pomoc dydaktyczna umożliwia demonstrację układu lin</w:t>
            </w:r>
            <w:r w:rsidR="00DB7EBF" w:rsidRPr="00487C13">
              <w:rPr>
                <w:rFonts w:asciiTheme="minorHAnsi" w:hAnsiTheme="minorHAnsi" w:cstheme="minorHAnsi"/>
                <w:color w:val="000000" w:themeColor="text1"/>
              </w:rPr>
              <w:t>i</w:t>
            </w:r>
            <w:r w:rsidRPr="00487C13">
              <w:rPr>
                <w:rFonts w:asciiTheme="minorHAnsi" w:hAnsiTheme="minorHAnsi" w:cstheme="minorHAnsi"/>
                <w:color w:val="000000" w:themeColor="text1"/>
              </w:rPr>
              <w:t>i pola magnetycznego.</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65</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Obwody elektryczne</w:t>
            </w:r>
            <w:r w:rsidR="00CF253D" w:rsidRPr="00487C13">
              <w:rPr>
                <w:rFonts w:asciiTheme="minorHAnsi" w:hAnsiTheme="minorHAnsi" w:cstheme="minorHAnsi"/>
                <w:b/>
                <w:bCs/>
                <w:color w:val="000000" w:themeColor="text1"/>
              </w:rPr>
              <w:t>- 1 zestaw</w:t>
            </w:r>
          </w:p>
          <w:p w:rsidR="0075110A" w:rsidRPr="00487C13" w:rsidRDefault="00CF253D"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w:t>
            </w:r>
            <w:r w:rsidR="0075110A" w:rsidRPr="00487C13">
              <w:rPr>
                <w:rFonts w:asciiTheme="minorHAnsi" w:hAnsiTheme="minorHAnsi" w:cstheme="minorHAnsi"/>
                <w:color w:val="000000" w:themeColor="text1"/>
              </w:rPr>
              <w:t>estaw przeznaczony do demonstracji lub ćwiczeń uczniowskich z zakresu elektryczności i magnetyzmu.</w:t>
            </w:r>
            <w:r w:rsidRPr="00487C13">
              <w:rPr>
                <w:rFonts w:asciiTheme="minorHAnsi" w:hAnsiTheme="minorHAnsi" w:cstheme="minorHAnsi"/>
                <w:color w:val="000000" w:themeColor="text1"/>
              </w:rPr>
              <w:t xml:space="preserve"> </w:t>
            </w:r>
          </w:p>
          <w:p w:rsidR="0075110A" w:rsidRPr="00487C13" w:rsidRDefault="00D763EA" w:rsidP="00CF253D">
            <w:pPr>
              <w:pStyle w:val="Textbody"/>
              <w:spacing w:after="0"/>
              <w:jc w:val="both"/>
              <w:rPr>
                <w:rFonts w:asciiTheme="minorHAnsi" w:hAnsiTheme="minorHAnsi" w:cstheme="minorHAnsi"/>
                <w:b/>
                <w:color w:val="000000" w:themeColor="text1"/>
              </w:rPr>
            </w:pPr>
            <w:r w:rsidRPr="00487C13">
              <w:rPr>
                <w:rStyle w:val="Mocnewyrnione"/>
                <w:rFonts w:asciiTheme="minorHAnsi" w:hAnsiTheme="minorHAnsi" w:cstheme="minorHAnsi"/>
                <w:b w:val="0"/>
                <w:color w:val="000000" w:themeColor="text1"/>
              </w:rPr>
              <w:t xml:space="preserve">W skład </w:t>
            </w:r>
            <w:r w:rsidR="0075110A" w:rsidRPr="00487C13">
              <w:rPr>
                <w:rStyle w:val="Mocnewyrnione"/>
                <w:rFonts w:asciiTheme="minorHAnsi" w:hAnsiTheme="minorHAnsi" w:cstheme="minorHAnsi"/>
                <w:b w:val="0"/>
                <w:color w:val="000000" w:themeColor="text1"/>
              </w:rPr>
              <w:t xml:space="preserve">zestawu </w:t>
            </w:r>
            <w:r w:rsidRPr="00487C13">
              <w:rPr>
                <w:rStyle w:val="Mocnewyrnione"/>
                <w:rFonts w:asciiTheme="minorHAnsi" w:hAnsiTheme="minorHAnsi" w:cstheme="minorHAnsi"/>
                <w:b w:val="0"/>
                <w:color w:val="000000" w:themeColor="text1"/>
              </w:rPr>
              <w:t>wchodzi:</w:t>
            </w:r>
          </w:p>
          <w:p w:rsidR="00BD7A75" w:rsidRPr="00487C13" w:rsidRDefault="00CF253D"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Amperomierz (0~0,5~1)A</w:t>
            </w:r>
            <w:r w:rsidR="00685C6C" w:rsidRPr="00487C13">
              <w:rPr>
                <w:rFonts w:asciiTheme="minorHAnsi" w:hAnsiTheme="minorHAnsi" w:cstheme="minorHAnsi"/>
                <w:color w:val="000000" w:themeColor="text1"/>
              </w:rPr>
              <w:t>-</w:t>
            </w:r>
            <w:r w:rsidR="0075110A" w:rsidRPr="00487C13">
              <w:rPr>
                <w:rFonts w:asciiTheme="minorHAnsi" w:hAnsiTheme="minorHAnsi" w:cstheme="minorHAnsi"/>
                <w:color w:val="000000" w:themeColor="text1"/>
              </w:rPr>
              <w:t xml:space="preserve"> 1 szt.</w:t>
            </w:r>
          </w:p>
          <w:p w:rsidR="00BD7A75" w:rsidRPr="00487C13" w:rsidRDefault="00CF253D"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Woltomierz </w:t>
            </w:r>
            <w:r w:rsidR="00685C6C" w:rsidRPr="00487C13">
              <w:rPr>
                <w:rFonts w:asciiTheme="minorHAnsi" w:hAnsiTheme="minorHAnsi" w:cstheme="minorHAnsi"/>
                <w:color w:val="000000" w:themeColor="text1"/>
              </w:rPr>
              <w:t>(0~1,5~3)V*</w:t>
            </w:r>
            <w:r w:rsidR="0075110A" w:rsidRPr="00487C13">
              <w:rPr>
                <w:rFonts w:asciiTheme="minorHAnsi" w:hAnsiTheme="minorHAnsi" w:cstheme="minorHAnsi"/>
                <w:color w:val="000000" w:themeColor="text1"/>
              </w:rPr>
              <w:t xml:space="preserve"> 1 szt.</w:t>
            </w:r>
          </w:p>
          <w:p w:rsidR="00BD7A75" w:rsidRPr="00487C13" w:rsidRDefault="00CF253D"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685C6C" w:rsidRPr="00487C13">
              <w:rPr>
                <w:rFonts w:asciiTheme="minorHAnsi" w:hAnsiTheme="minorHAnsi" w:cstheme="minorHAnsi"/>
                <w:color w:val="000000" w:themeColor="text1"/>
              </w:rPr>
              <w:t>Wyłącznik-</w:t>
            </w:r>
            <w:r w:rsidR="0075110A" w:rsidRPr="00487C13">
              <w:rPr>
                <w:rFonts w:asciiTheme="minorHAnsi" w:hAnsiTheme="minorHAnsi" w:cstheme="minorHAnsi"/>
                <w:color w:val="000000" w:themeColor="text1"/>
              </w:rPr>
              <w:t xml:space="preserve"> 3 szt.</w:t>
            </w:r>
          </w:p>
          <w:p w:rsidR="00BD7A75" w:rsidRPr="00487C13" w:rsidRDefault="00CF253D"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Rezystor 5Ω/2W</w:t>
            </w:r>
            <w:r w:rsidR="00685C6C" w:rsidRPr="00487C13">
              <w:rPr>
                <w:rFonts w:asciiTheme="minorHAnsi" w:hAnsiTheme="minorHAnsi" w:cstheme="minorHAnsi"/>
                <w:color w:val="000000" w:themeColor="text1"/>
              </w:rPr>
              <w:t>-</w:t>
            </w:r>
            <w:r w:rsidR="0075110A" w:rsidRPr="00487C13">
              <w:rPr>
                <w:rFonts w:asciiTheme="minorHAnsi" w:hAnsiTheme="minorHAnsi" w:cstheme="minorHAnsi"/>
                <w:color w:val="000000" w:themeColor="text1"/>
              </w:rPr>
              <w:t xml:space="preserve"> 1 szt.</w:t>
            </w:r>
          </w:p>
          <w:p w:rsidR="00BD7A75" w:rsidRPr="00487C13" w:rsidRDefault="00CF253D"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Rezystor 10Ω/2W</w:t>
            </w:r>
            <w:r w:rsidR="00685C6C" w:rsidRPr="00487C13">
              <w:rPr>
                <w:rFonts w:asciiTheme="minorHAnsi" w:hAnsiTheme="minorHAnsi" w:cstheme="minorHAnsi"/>
                <w:color w:val="000000" w:themeColor="text1"/>
              </w:rPr>
              <w:t>-</w:t>
            </w:r>
            <w:r w:rsidR="0075110A" w:rsidRPr="00487C13">
              <w:rPr>
                <w:rFonts w:asciiTheme="minorHAnsi" w:hAnsiTheme="minorHAnsi" w:cstheme="minorHAnsi"/>
                <w:color w:val="000000" w:themeColor="text1"/>
              </w:rPr>
              <w:t xml:space="preserve"> 1 szt.</w:t>
            </w:r>
          </w:p>
          <w:p w:rsidR="00BD7A75" w:rsidRPr="00487C13" w:rsidRDefault="00CF253D"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Przekaźnik elektromag</w:t>
            </w:r>
            <w:r w:rsidR="00685C6C" w:rsidRPr="00487C13">
              <w:rPr>
                <w:rFonts w:asciiTheme="minorHAnsi" w:hAnsiTheme="minorHAnsi" w:cstheme="minorHAnsi"/>
                <w:color w:val="000000" w:themeColor="text1"/>
              </w:rPr>
              <w:t>netyczny-</w:t>
            </w:r>
            <w:r w:rsidR="0075110A" w:rsidRPr="00487C13">
              <w:rPr>
                <w:rFonts w:asciiTheme="minorHAnsi" w:hAnsiTheme="minorHAnsi" w:cstheme="minorHAnsi"/>
                <w:color w:val="000000" w:themeColor="text1"/>
              </w:rPr>
              <w:t xml:space="preserve"> 1 szt.</w:t>
            </w:r>
          </w:p>
          <w:p w:rsidR="00BD7A75" w:rsidRPr="00487C13" w:rsidRDefault="00CF253D"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685C6C" w:rsidRPr="00487C13">
              <w:rPr>
                <w:rFonts w:asciiTheme="minorHAnsi" w:hAnsiTheme="minorHAnsi" w:cstheme="minorHAnsi"/>
                <w:color w:val="000000" w:themeColor="text1"/>
              </w:rPr>
              <w:t>Opornica suwakowa-</w:t>
            </w:r>
            <w:r w:rsidR="0075110A" w:rsidRPr="00487C13">
              <w:rPr>
                <w:rFonts w:asciiTheme="minorHAnsi" w:hAnsiTheme="minorHAnsi" w:cstheme="minorHAnsi"/>
                <w:color w:val="000000" w:themeColor="text1"/>
              </w:rPr>
              <w:t xml:space="preserve"> 1 szt.</w:t>
            </w:r>
          </w:p>
          <w:p w:rsidR="00BD7A75" w:rsidRPr="00487C13" w:rsidRDefault="00CF253D"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Model silnika elektr</w:t>
            </w:r>
            <w:r w:rsidR="00685C6C" w:rsidRPr="00487C13">
              <w:rPr>
                <w:rFonts w:asciiTheme="minorHAnsi" w:hAnsiTheme="minorHAnsi" w:cstheme="minorHAnsi"/>
                <w:color w:val="000000" w:themeColor="text1"/>
              </w:rPr>
              <w:t>ycznego-</w:t>
            </w:r>
            <w:r w:rsidR="0075110A" w:rsidRPr="00487C13">
              <w:rPr>
                <w:rFonts w:asciiTheme="minorHAnsi" w:hAnsiTheme="minorHAnsi" w:cstheme="minorHAnsi"/>
                <w:color w:val="000000" w:themeColor="text1"/>
              </w:rPr>
              <w:t xml:space="preserve"> 1 szt.</w:t>
            </w:r>
          </w:p>
          <w:p w:rsidR="00BD7A75" w:rsidRPr="00487C13" w:rsidRDefault="00CF253D"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685C6C" w:rsidRPr="00487C13">
              <w:rPr>
                <w:rFonts w:asciiTheme="minorHAnsi" w:hAnsiTheme="minorHAnsi" w:cstheme="minorHAnsi"/>
                <w:color w:val="000000" w:themeColor="text1"/>
              </w:rPr>
              <w:t>Podstawka pod żarówkę-</w:t>
            </w:r>
            <w:r w:rsidR="0075110A" w:rsidRPr="00487C13">
              <w:rPr>
                <w:rFonts w:asciiTheme="minorHAnsi" w:hAnsiTheme="minorHAnsi" w:cstheme="minorHAnsi"/>
                <w:color w:val="000000" w:themeColor="text1"/>
              </w:rPr>
              <w:t xml:space="preserve"> 2 szt.</w:t>
            </w:r>
          </w:p>
          <w:p w:rsidR="00BD7A75" w:rsidRPr="00487C13" w:rsidRDefault="00CF253D"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Igła magnet. na podstawie</w:t>
            </w:r>
            <w:r w:rsidR="00685C6C" w:rsidRPr="00487C13">
              <w:rPr>
                <w:rFonts w:asciiTheme="minorHAnsi" w:hAnsiTheme="minorHAnsi" w:cstheme="minorHAnsi"/>
                <w:color w:val="000000" w:themeColor="text1"/>
              </w:rPr>
              <w:t>-</w:t>
            </w:r>
            <w:r w:rsidR="0075110A" w:rsidRPr="00487C13">
              <w:rPr>
                <w:rFonts w:asciiTheme="minorHAnsi" w:hAnsiTheme="minorHAnsi" w:cstheme="minorHAnsi"/>
                <w:color w:val="000000" w:themeColor="text1"/>
              </w:rPr>
              <w:t xml:space="preserve"> 1 szt.</w:t>
            </w:r>
          </w:p>
          <w:p w:rsidR="00BD7A75" w:rsidRPr="00487C13" w:rsidRDefault="00CF253D"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Magnes sztabkowy</w:t>
            </w:r>
            <w:r w:rsidR="00685C6C" w:rsidRPr="00487C13">
              <w:rPr>
                <w:rFonts w:asciiTheme="minorHAnsi" w:hAnsiTheme="minorHAnsi" w:cstheme="minorHAnsi"/>
                <w:color w:val="000000" w:themeColor="text1"/>
              </w:rPr>
              <w:t>-</w:t>
            </w:r>
            <w:r w:rsidR="0075110A" w:rsidRPr="00487C13">
              <w:rPr>
                <w:rFonts w:asciiTheme="minorHAnsi" w:hAnsiTheme="minorHAnsi" w:cstheme="minorHAnsi"/>
                <w:color w:val="000000" w:themeColor="text1"/>
              </w:rPr>
              <w:t xml:space="preserve"> 2 szt.</w:t>
            </w:r>
          </w:p>
          <w:p w:rsidR="00BD7A75" w:rsidRPr="00487C13" w:rsidRDefault="00CF253D"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Magnes podkowiasty</w:t>
            </w:r>
            <w:r w:rsidR="00685C6C" w:rsidRPr="00487C13">
              <w:rPr>
                <w:rFonts w:asciiTheme="minorHAnsi" w:hAnsiTheme="minorHAnsi" w:cstheme="minorHAnsi"/>
                <w:color w:val="000000" w:themeColor="text1"/>
              </w:rPr>
              <w:t>-</w:t>
            </w:r>
            <w:r w:rsidR="0075110A" w:rsidRPr="00487C13">
              <w:rPr>
                <w:rFonts w:asciiTheme="minorHAnsi" w:hAnsiTheme="minorHAnsi" w:cstheme="minorHAnsi"/>
                <w:color w:val="000000" w:themeColor="text1"/>
              </w:rPr>
              <w:t xml:space="preserve"> 1 szt.</w:t>
            </w:r>
          </w:p>
          <w:p w:rsidR="00BD7A75" w:rsidRPr="00487C13" w:rsidRDefault="00CF253D"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685C6C" w:rsidRPr="00487C13">
              <w:rPr>
                <w:rFonts w:asciiTheme="minorHAnsi" w:hAnsiTheme="minorHAnsi" w:cstheme="minorHAnsi"/>
                <w:color w:val="000000" w:themeColor="text1"/>
              </w:rPr>
              <w:t>Opiłki żelazne-</w:t>
            </w:r>
            <w:r w:rsidR="0075110A" w:rsidRPr="00487C13">
              <w:rPr>
                <w:rFonts w:asciiTheme="minorHAnsi" w:hAnsiTheme="minorHAnsi" w:cstheme="minorHAnsi"/>
                <w:color w:val="000000" w:themeColor="text1"/>
              </w:rPr>
              <w:t xml:space="preserve"> 1 szt.</w:t>
            </w:r>
          </w:p>
          <w:p w:rsidR="00BD7A75" w:rsidRPr="00487C13" w:rsidRDefault="00CF253D"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685C6C" w:rsidRPr="00487C13">
              <w:rPr>
                <w:rFonts w:asciiTheme="minorHAnsi" w:hAnsiTheme="minorHAnsi" w:cstheme="minorHAnsi"/>
                <w:color w:val="000000" w:themeColor="text1"/>
              </w:rPr>
              <w:t>Żarówka-</w:t>
            </w:r>
            <w:r w:rsidR="0075110A" w:rsidRPr="00487C13">
              <w:rPr>
                <w:rFonts w:asciiTheme="minorHAnsi" w:hAnsiTheme="minorHAnsi" w:cstheme="minorHAnsi"/>
                <w:color w:val="000000" w:themeColor="text1"/>
              </w:rPr>
              <w:t xml:space="preserve"> 2 szt.</w:t>
            </w:r>
          </w:p>
          <w:p w:rsidR="00BD7A75" w:rsidRPr="00487C13" w:rsidRDefault="00CF253D"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Kasetka na baterie 1,5V AA</w:t>
            </w:r>
            <w:r w:rsidR="00685C6C" w:rsidRPr="00487C13">
              <w:rPr>
                <w:rFonts w:asciiTheme="minorHAnsi" w:hAnsiTheme="minorHAnsi" w:cstheme="minorHAnsi"/>
                <w:color w:val="000000" w:themeColor="text1"/>
              </w:rPr>
              <w:t>-</w:t>
            </w:r>
            <w:r w:rsidR="0075110A" w:rsidRPr="00487C13">
              <w:rPr>
                <w:rFonts w:asciiTheme="minorHAnsi" w:hAnsiTheme="minorHAnsi" w:cstheme="minorHAnsi"/>
                <w:color w:val="000000" w:themeColor="text1"/>
              </w:rPr>
              <w:t xml:space="preserve"> 1 szt.</w:t>
            </w:r>
          </w:p>
          <w:p w:rsidR="0075110A" w:rsidRPr="00487C13" w:rsidRDefault="00CF253D" w:rsidP="00685C6C">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K</w:t>
            </w:r>
            <w:r w:rsidR="00685C6C" w:rsidRPr="00487C13">
              <w:rPr>
                <w:rFonts w:asciiTheme="minorHAnsi" w:hAnsiTheme="minorHAnsi" w:cstheme="minorHAnsi"/>
                <w:color w:val="000000" w:themeColor="text1"/>
              </w:rPr>
              <w:t xml:space="preserve">omplet </w:t>
            </w:r>
            <w:r w:rsidR="0075110A" w:rsidRPr="00487C13">
              <w:rPr>
                <w:rFonts w:asciiTheme="minorHAnsi" w:hAnsiTheme="minorHAnsi" w:cstheme="minorHAnsi"/>
                <w:color w:val="000000" w:themeColor="text1"/>
              </w:rPr>
              <w:t>przewodów</w:t>
            </w:r>
            <w:r w:rsidRPr="00487C13">
              <w:rPr>
                <w:rFonts w:asciiTheme="minorHAnsi" w:hAnsiTheme="minorHAnsi" w:cstheme="minorHAnsi"/>
                <w:color w:val="000000" w:themeColor="text1"/>
              </w:rPr>
              <w:t>-</w:t>
            </w:r>
            <w:r w:rsidR="0075110A" w:rsidRPr="00487C13">
              <w:rPr>
                <w:rFonts w:asciiTheme="minorHAnsi" w:hAnsiTheme="minorHAnsi" w:cstheme="minorHAnsi"/>
                <w:color w:val="000000" w:themeColor="text1"/>
              </w:rPr>
              <w:t xml:space="preserve"> 1 </w:t>
            </w:r>
            <w:proofErr w:type="spellStart"/>
            <w:r w:rsidR="0075110A" w:rsidRPr="00487C13">
              <w:rPr>
                <w:rFonts w:asciiTheme="minorHAnsi" w:hAnsiTheme="minorHAnsi" w:cstheme="minorHAnsi"/>
                <w:color w:val="000000" w:themeColor="text1"/>
              </w:rPr>
              <w:t>kpl</w:t>
            </w:r>
            <w:proofErr w:type="spellEnd"/>
            <w:r w:rsidR="0075110A" w:rsidRPr="00487C13">
              <w:rPr>
                <w:rFonts w:asciiTheme="minorHAnsi" w:hAnsiTheme="minorHAnsi" w:cstheme="minorHAnsi"/>
                <w:color w:val="000000" w:themeColor="text1"/>
              </w:rPr>
              <w:t>.</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66</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b/>
                <w:bCs/>
                <w:color w:val="000000" w:themeColor="text1"/>
              </w:rPr>
              <w:t>Zasilacz bateryjny 4 napięciowy</w:t>
            </w:r>
            <w:r w:rsidR="00CF253D" w:rsidRPr="00487C13">
              <w:rPr>
                <w:rFonts w:asciiTheme="minorHAnsi" w:hAnsiTheme="minorHAnsi" w:cstheme="minorHAnsi"/>
                <w:b/>
                <w:bCs/>
                <w:color w:val="000000" w:themeColor="text1"/>
              </w:rPr>
              <w:t>- 1 szt.</w:t>
            </w:r>
          </w:p>
          <w:p w:rsidR="0075110A" w:rsidRPr="00487C13" w:rsidRDefault="00685C6C" w:rsidP="00685C6C">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w:t>
            </w:r>
            <w:r w:rsidR="0075110A" w:rsidRPr="00487C13">
              <w:rPr>
                <w:rFonts w:asciiTheme="minorHAnsi" w:hAnsiTheme="minorHAnsi" w:cstheme="minorHAnsi"/>
                <w:color w:val="000000" w:themeColor="text1"/>
              </w:rPr>
              <w:t xml:space="preserve">asilacz </w:t>
            </w:r>
            <w:r w:rsidR="00BD7A75" w:rsidRPr="00487C13">
              <w:rPr>
                <w:rFonts w:asciiTheme="minorHAnsi" w:hAnsiTheme="minorHAnsi" w:cstheme="minorHAnsi"/>
                <w:color w:val="000000" w:themeColor="text1"/>
              </w:rPr>
              <w:t xml:space="preserve">pozwalający </w:t>
            </w:r>
            <w:r w:rsidR="0075110A" w:rsidRPr="00487C13">
              <w:rPr>
                <w:rFonts w:asciiTheme="minorHAnsi" w:hAnsiTheme="minorHAnsi" w:cstheme="minorHAnsi"/>
                <w:color w:val="000000" w:themeColor="text1"/>
              </w:rPr>
              <w:t xml:space="preserve">podłączyć 4 baterie </w:t>
            </w:r>
            <w:r w:rsidRPr="00487C13">
              <w:rPr>
                <w:rFonts w:asciiTheme="minorHAnsi" w:hAnsiTheme="minorHAnsi" w:cstheme="minorHAnsi"/>
                <w:color w:val="000000" w:themeColor="text1"/>
              </w:rPr>
              <w:t xml:space="preserve">alkaliczne R20 lub baterie </w:t>
            </w:r>
            <w:proofErr w:type="spellStart"/>
            <w:r w:rsidRPr="00487C13">
              <w:rPr>
                <w:rFonts w:asciiTheme="minorHAnsi" w:hAnsiTheme="minorHAnsi" w:cstheme="minorHAnsi"/>
                <w:color w:val="000000" w:themeColor="text1"/>
              </w:rPr>
              <w:t>NiMH</w:t>
            </w:r>
            <w:proofErr w:type="spellEnd"/>
            <w:r w:rsidRPr="00487C13">
              <w:rPr>
                <w:rFonts w:asciiTheme="minorHAnsi" w:hAnsiTheme="minorHAnsi" w:cstheme="minorHAnsi"/>
                <w:color w:val="000000" w:themeColor="text1"/>
              </w:rPr>
              <w:t xml:space="preserve"> i</w:t>
            </w:r>
            <w:r w:rsidR="0075110A" w:rsidRPr="00487C13">
              <w:rPr>
                <w:rFonts w:asciiTheme="minorHAnsi" w:hAnsiTheme="minorHAnsi" w:cstheme="minorHAnsi"/>
                <w:color w:val="000000" w:themeColor="text1"/>
              </w:rPr>
              <w:t xml:space="preserve"> w zależności od zastosowanych baterii uzyskać 8 rodzaje napięć:</w:t>
            </w:r>
            <w:r w:rsidR="0075110A" w:rsidRPr="00487C13">
              <w:rPr>
                <w:rFonts w:asciiTheme="minorHAnsi" w:hAnsiTheme="minorHAnsi" w:cstheme="minorHAnsi"/>
                <w:color w:val="000000" w:themeColor="text1"/>
              </w:rPr>
              <w:br/>
              <w:t>prz</w:t>
            </w:r>
            <w:r w:rsidRPr="00487C13">
              <w:rPr>
                <w:rFonts w:asciiTheme="minorHAnsi" w:hAnsiTheme="minorHAnsi" w:cstheme="minorHAnsi"/>
                <w:color w:val="000000" w:themeColor="text1"/>
              </w:rPr>
              <w:t>y bateriach alkalicznych (R20)-</w:t>
            </w:r>
            <w:r w:rsidR="0075110A" w:rsidRPr="00487C13">
              <w:rPr>
                <w:rFonts w:asciiTheme="minorHAnsi" w:hAnsiTheme="minorHAnsi" w:cstheme="minorHAnsi"/>
                <w:color w:val="000000" w:themeColor="text1"/>
              </w:rPr>
              <w:t xml:space="preserve"> 1.5V, 3V, 4.5V, 6V</w:t>
            </w:r>
            <w:r w:rsidR="00CF253D"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przy bateriach </w:t>
            </w:r>
            <w:proofErr w:type="spellStart"/>
            <w:r w:rsidR="0075110A" w:rsidRPr="00487C13">
              <w:rPr>
                <w:rFonts w:asciiTheme="minorHAnsi" w:hAnsiTheme="minorHAnsi" w:cstheme="minorHAnsi"/>
                <w:color w:val="000000" w:themeColor="text1"/>
              </w:rPr>
              <w:t>NiMH</w:t>
            </w:r>
            <w:proofErr w:type="spellEnd"/>
            <w:r w:rsidRPr="00487C13">
              <w:rPr>
                <w:rFonts w:asciiTheme="minorHAnsi" w:hAnsiTheme="minorHAnsi" w:cstheme="minorHAnsi"/>
                <w:color w:val="000000" w:themeColor="text1"/>
              </w:rPr>
              <w:t>-</w:t>
            </w:r>
            <w:r w:rsidR="0075110A" w:rsidRPr="00487C13">
              <w:rPr>
                <w:rFonts w:asciiTheme="minorHAnsi" w:hAnsiTheme="minorHAnsi" w:cstheme="minorHAnsi"/>
                <w:color w:val="000000" w:themeColor="text1"/>
              </w:rPr>
              <w:t xml:space="preserve"> odpowiednio 1.2V, 2.4V, 3.6V, 4.8V</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67</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b/>
                <w:bCs/>
                <w:color w:val="000000" w:themeColor="text1"/>
              </w:rPr>
              <w:t>Zestaw do doświadczeń z optyki geometrycznej</w:t>
            </w:r>
            <w:r w:rsidR="00CF253D"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Zestaw do demonstracji z zakresu optyki geometrycznej przystosowany do tablicy magnetycznej.</w:t>
            </w:r>
          </w:p>
          <w:p w:rsidR="0075110A" w:rsidRPr="00487C13" w:rsidRDefault="0075110A"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W skład zestawu powinny wchodzić:</w:t>
            </w:r>
          </w:p>
          <w:p w:rsidR="0075110A" w:rsidRPr="00487C13" w:rsidRDefault="0075110A" w:rsidP="00CF253D">
            <w:pPr>
              <w:pStyle w:val="Textbody"/>
              <w:tabs>
                <w:tab w:val="left" w:pos="707"/>
              </w:tabs>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pięciowiązkowy laser</w:t>
            </w:r>
          </w:p>
          <w:p w:rsidR="0075110A" w:rsidRPr="00487C13" w:rsidRDefault="0075110A" w:rsidP="00CF253D">
            <w:pPr>
              <w:pStyle w:val="Textbody"/>
              <w:tabs>
                <w:tab w:val="left" w:pos="707"/>
              </w:tabs>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element do całkowitego wewnętrznego odbicia</w:t>
            </w:r>
          </w:p>
          <w:p w:rsidR="0075110A" w:rsidRPr="00487C13" w:rsidRDefault="0075110A" w:rsidP="00CF253D">
            <w:pPr>
              <w:pStyle w:val="Textbody"/>
              <w:tabs>
                <w:tab w:val="left" w:pos="707"/>
              </w:tabs>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xml:space="preserve">- zwierciadło </w:t>
            </w:r>
            <w:proofErr w:type="spellStart"/>
            <w:r w:rsidRPr="00487C13">
              <w:rPr>
                <w:rFonts w:asciiTheme="minorHAnsi" w:hAnsiTheme="minorHAnsi" w:cstheme="minorHAnsi"/>
                <w:color w:val="000000" w:themeColor="text1"/>
              </w:rPr>
              <w:t>płasko-wypukło-wklęsłe</w:t>
            </w:r>
            <w:proofErr w:type="spellEnd"/>
          </w:p>
          <w:p w:rsidR="0075110A" w:rsidRPr="00487C13" w:rsidRDefault="0075110A" w:rsidP="00CF253D">
            <w:pPr>
              <w:pStyle w:val="Textbody"/>
              <w:tabs>
                <w:tab w:val="left" w:pos="707"/>
              </w:tabs>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płytka równoległościenna</w:t>
            </w:r>
          </w:p>
          <w:p w:rsidR="0075110A" w:rsidRPr="00487C13" w:rsidRDefault="0075110A" w:rsidP="00CF253D">
            <w:pPr>
              <w:pStyle w:val="Textbody"/>
              <w:tabs>
                <w:tab w:val="left" w:pos="707"/>
              </w:tabs>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pryzmaty (prostokątny, trapezowy)</w:t>
            </w:r>
          </w:p>
          <w:p w:rsidR="0075110A" w:rsidRPr="00487C13" w:rsidRDefault="0075110A" w:rsidP="00CF253D">
            <w:pPr>
              <w:pStyle w:val="Textbody"/>
              <w:tabs>
                <w:tab w:val="left" w:pos="707"/>
              </w:tabs>
              <w:overflowPunct w:val="0"/>
              <w:spacing w:after="0" w:line="259" w:lineRule="auto"/>
              <w:jc w:val="both"/>
              <w:textAlignment w:val="baseline"/>
              <w:rPr>
                <w:rFonts w:asciiTheme="minorHAnsi" w:hAnsiTheme="minorHAnsi" w:cstheme="minorHAnsi"/>
                <w:color w:val="000000" w:themeColor="text1"/>
              </w:rPr>
            </w:pPr>
            <w:r w:rsidRPr="00487C13">
              <w:rPr>
                <w:rFonts w:asciiTheme="minorHAnsi" w:hAnsiTheme="minorHAnsi" w:cstheme="minorHAnsi"/>
                <w:color w:val="000000" w:themeColor="text1"/>
              </w:rPr>
              <w:t xml:space="preserve">- </w:t>
            </w:r>
            <w:r w:rsidR="00685C6C" w:rsidRPr="00487C13">
              <w:rPr>
                <w:rFonts w:asciiTheme="minorHAnsi" w:hAnsiTheme="minorHAnsi" w:cstheme="minorHAnsi"/>
                <w:color w:val="000000" w:themeColor="text1"/>
              </w:rPr>
              <w:t>soczewki (płasko- i dwuwypukła, dwuwklęsła</w:t>
            </w:r>
            <w:r w:rsidRPr="00487C13">
              <w:rPr>
                <w:rFonts w:asciiTheme="minorHAnsi" w:hAnsiTheme="minorHAnsi" w:cstheme="minorHAnsi"/>
                <w:color w:val="000000" w:themeColor="text1"/>
              </w:rPr>
              <w:t>)</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68</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b/>
                <w:bCs/>
                <w:color w:val="000000" w:themeColor="text1"/>
              </w:rPr>
              <w:t>Pryzmat szklany z uchwytem</w:t>
            </w:r>
            <w:r w:rsidR="00CF253D" w:rsidRPr="00487C13">
              <w:rPr>
                <w:rFonts w:asciiTheme="minorHAnsi" w:hAnsiTheme="minorHAnsi" w:cstheme="minorHAnsi"/>
                <w:b/>
                <w:bCs/>
                <w:color w:val="000000" w:themeColor="text1"/>
              </w:rPr>
              <w:t>- 1 szt.</w:t>
            </w:r>
          </w:p>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Pryzmat szklany o kącie 60° do zaobserwowania zachowania wiązki światła przy przejściu przez pryzmat. Przyrząd osadzony na uchwycie z rączką</w:t>
            </w:r>
            <w:r w:rsidR="00BD7A75"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do umocowania pryzmatu w łapie na statywie. Dwie boczne ścianki pryzmatu polerowane, kąt łamiący wynosi 60°.</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69</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Maszyna do mieszania barw</w:t>
            </w:r>
            <w:r w:rsidR="00CF253D" w:rsidRPr="00487C13">
              <w:rPr>
                <w:rFonts w:asciiTheme="minorHAnsi" w:hAnsiTheme="minorHAnsi" w:cstheme="minorHAnsi"/>
                <w:b/>
                <w:bCs/>
                <w:color w:val="000000" w:themeColor="text1"/>
              </w:rPr>
              <w:t>- 1 szt.</w:t>
            </w:r>
          </w:p>
          <w:p w:rsidR="0075110A" w:rsidRPr="00487C13" w:rsidRDefault="0075110A"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Symulator barw, wyposażony w trzy sterowane indywidualnie źródła światła - czerwonego, </w:t>
            </w:r>
            <w:r w:rsidRPr="00487C13">
              <w:rPr>
                <w:rFonts w:asciiTheme="minorHAnsi" w:hAnsiTheme="minorHAnsi" w:cstheme="minorHAnsi"/>
                <w:color w:val="000000" w:themeColor="text1"/>
              </w:rPr>
              <w:lastRenderedPageBreak/>
              <w:t>zielonego i niebieskiego, posiadający możliwość odrębnego wł</w:t>
            </w:r>
            <w:r w:rsidR="00685C6C" w:rsidRPr="00487C13">
              <w:rPr>
                <w:rFonts w:asciiTheme="minorHAnsi" w:hAnsiTheme="minorHAnsi" w:cstheme="minorHAnsi"/>
                <w:color w:val="000000" w:themeColor="text1"/>
              </w:rPr>
              <w:t>ączenia</w:t>
            </w:r>
            <w:r w:rsidRPr="00487C13">
              <w:rPr>
                <w:rFonts w:asciiTheme="minorHAnsi" w:hAnsiTheme="minorHAnsi" w:cstheme="minorHAnsi"/>
                <w:color w:val="000000" w:themeColor="text1"/>
              </w:rPr>
              <w:t>/wył</w:t>
            </w:r>
            <w:r w:rsidR="00685C6C" w:rsidRPr="00487C13">
              <w:rPr>
                <w:rFonts w:asciiTheme="minorHAnsi" w:hAnsiTheme="minorHAnsi" w:cstheme="minorHAnsi"/>
                <w:color w:val="000000" w:themeColor="text1"/>
              </w:rPr>
              <w:t>ączenia</w:t>
            </w:r>
            <w:r w:rsidRPr="00487C13">
              <w:rPr>
                <w:rFonts w:asciiTheme="minorHAnsi" w:hAnsiTheme="minorHAnsi" w:cstheme="minorHAnsi"/>
                <w:color w:val="000000" w:themeColor="text1"/>
              </w:rPr>
              <w:t xml:space="preserve"> każdego z </w:t>
            </w:r>
            <w:r w:rsidR="00685C6C" w:rsidRPr="00487C13">
              <w:rPr>
                <w:rFonts w:asciiTheme="minorHAnsi" w:hAnsiTheme="minorHAnsi" w:cstheme="minorHAnsi"/>
                <w:color w:val="000000" w:themeColor="text1"/>
              </w:rPr>
              <w:t>nich</w:t>
            </w:r>
            <w:r w:rsidRPr="00487C13">
              <w:rPr>
                <w:rFonts w:asciiTheme="minorHAnsi" w:hAnsiTheme="minorHAnsi" w:cstheme="minorHAnsi"/>
                <w:color w:val="000000" w:themeColor="text1"/>
              </w:rPr>
              <w:t>, regulacji wielkości rzutowanej plamki oraz natężenia emitowanej wiązki światła.</w:t>
            </w:r>
            <w:r w:rsidR="00BD7A75"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Zasilanie za pomocą załączonego przewod</w:t>
            </w:r>
            <w:r w:rsidR="00685C6C" w:rsidRPr="00487C13">
              <w:rPr>
                <w:rFonts w:asciiTheme="minorHAnsi" w:hAnsiTheme="minorHAnsi" w:cstheme="minorHAnsi"/>
                <w:color w:val="000000" w:themeColor="text1"/>
              </w:rPr>
              <w:t>u zakończone wtykami bananowymi, n</w:t>
            </w:r>
            <w:r w:rsidRPr="00487C13">
              <w:rPr>
                <w:rFonts w:asciiTheme="minorHAnsi" w:hAnsiTheme="minorHAnsi" w:cstheme="minorHAnsi"/>
                <w:color w:val="000000" w:themeColor="text1"/>
              </w:rPr>
              <w:t>apięcie: 6V AC/DC</w:t>
            </w:r>
            <w:r w:rsidR="00685C6C" w:rsidRPr="00487C13">
              <w:rPr>
                <w:rFonts w:asciiTheme="minorHAnsi" w:hAnsiTheme="minorHAnsi" w:cstheme="minorHAnsi"/>
                <w:color w:val="000000" w:themeColor="text1"/>
              </w:rPr>
              <w:t>, p</w:t>
            </w:r>
            <w:r w:rsidRPr="00487C13">
              <w:rPr>
                <w:rFonts w:asciiTheme="minorHAnsi" w:hAnsiTheme="minorHAnsi" w:cstheme="minorHAnsi"/>
                <w:color w:val="000000" w:themeColor="text1"/>
              </w:rPr>
              <w:t xml:space="preserve">obór prądu: ok. 200 </w:t>
            </w:r>
            <w:proofErr w:type="spellStart"/>
            <w:r w:rsidRPr="00487C13">
              <w:rPr>
                <w:rFonts w:asciiTheme="minorHAnsi" w:hAnsiTheme="minorHAnsi" w:cstheme="minorHAnsi"/>
                <w:color w:val="000000" w:themeColor="text1"/>
              </w:rPr>
              <w:t>mA</w:t>
            </w:r>
            <w:proofErr w:type="spellEnd"/>
            <w:r w:rsidRPr="00487C13">
              <w:rPr>
                <w:rFonts w:asciiTheme="minorHAnsi" w:hAnsiTheme="minorHAnsi" w:cstheme="minorHAnsi"/>
                <w:color w:val="000000" w:themeColor="text1"/>
              </w:rPr>
              <w:t xml:space="preserve">, </w:t>
            </w:r>
            <w:r w:rsidRPr="00487C13">
              <w:rPr>
                <w:rStyle w:val="Mocnewyrnione"/>
                <w:rFonts w:asciiTheme="minorHAnsi" w:hAnsiTheme="minorHAnsi" w:cstheme="minorHAnsi"/>
                <w:b w:val="0"/>
                <w:color w:val="000000" w:themeColor="text1"/>
              </w:rPr>
              <w:t>Zasilacz</w:t>
            </w:r>
          </w:p>
          <w:p w:rsidR="0075110A" w:rsidRPr="00487C13" w:rsidRDefault="0075110A" w:rsidP="00CF253D">
            <w:pPr>
              <w:pStyle w:val="Textbody"/>
              <w:shd w:val="clear" w:color="auto" w:fill="FFFFFF"/>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Pomoc dydaktyczna pozwalająca zademonstrować jak trzy barwy główne: czerwona, zielona, niebieska tworzą paletę kolorów. Dzięki zastosowaniu trzech niskonapięciowych diod LED możliwe przedstawienie każdej z trzech barw w postaci koła rzucanego na biały ekran.</w:t>
            </w:r>
          </w:p>
          <w:p w:rsidR="0075110A" w:rsidRPr="00487C13" w:rsidRDefault="0075110A" w:rsidP="00CF253D">
            <w:pPr>
              <w:pStyle w:val="Textbody"/>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Budowa maszyny pozwala na indywidualną regulację kąta padania światła poszczególnych diod, umożliwia to nakładanie trzech podstawowych kolorów na siebie w dowolnych kombinacjach.</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lastRenderedPageBreak/>
              <w:t>70</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b/>
                <w:bCs/>
                <w:color w:val="000000" w:themeColor="text1"/>
              </w:rPr>
              <w:t>Dysk newtona z napędem ręcznym</w:t>
            </w:r>
            <w:r w:rsidR="00CF253D" w:rsidRPr="00487C13">
              <w:rPr>
                <w:rFonts w:asciiTheme="minorHAnsi" w:hAnsiTheme="minorHAnsi" w:cstheme="minorHAnsi"/>
                <w:b/>
                <w:bCs/>
                <w:color w:val="000000" w:themeColor="text1"/>
              </w:rPr>
              <w:t>- 1 szt.</w:t>
            </w:r>
            <w:r w:rsidRPr="00487C13">
              <w:rPr>
                <w:rFonts w:asciiTheme="minorHAnsi" w:hAnsiTheme="minorHAnsi" w:cstheme="minorHAnsi"/>
                <w:b/>
                <w:bCs/>
                <w:color w:val="000000" w:themeColor="text1"/>
              </w:rPr>
              <w:t xml:space="preserve"> </w:t>
            </w:r>
            <w:r w:rsidRPr="00487C13">
              <w:rPr>
                <w:rFonts w:asciiTheme="minorHAnsi" w:hAnsiTheme="minorHAnsi" w:cstheme="minorHAnsi"/>
                <w:color w:val="000000" w:themeColor="text1"/>
              </w:rPr>
              <w:t xml:space="preserve">  </w:t>
            </w:r>
          </w:p>
          <w:p w:rsidR="0075110A" w:rsidRPr="00487C13" w:rsidRDefault="0075110A" w:rsidP="00685C6C">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Krążek b</w:t>
            </w:r>
            <w:r w:rsidR="00685C6C" w:rsidRPr="00487C13">
              <w:rPr>
                <w:rFonts w:asciiTheme="minorHAnsi" w:hAnsiTheme="minorHAnsi" w:cstheme="minorHAnsi"/>
                <w:color w:val="000000" w:themeColor="text1"/>
              </w:rPr>
              <w:t>arw Newtona z ręczną wirownicą, w</w:t>
            </w:r>
            <w:r w:rsidRPr="00487C13">
              <w:rPr>
                <w:rFonts w:asciiTheme="minorHAnsi" w:hAnsiTheme="minorHAnsi" w:cstheme="minorHAnsi"/>
                <w:color w:val="000000" w:themeColor="text1"/>
              </w:rPr>
              <w:t xml:space="preserve">ysokość min. 30 </w:t>
            </w:r>
            <w:proofErr w:type="spellStart"/>
            <w:r w:rsidRPr="00487C13">
              <w:rPr>
                <w:rFonts w:asciiTheme="minorHAnsi" w:hAnsiTheme="minorHAnsi" w:cstheme="minorHAnsi"/>
                <w:color w:val="000000" w:themeColor="text1"/>
              </w:rPr>
              <w:t>cm</w:t>
            </w:r>
            <w:proofErr w:type="spellEnd"/>
            <w:r w:rsidRPr="00487C13">
              <w:rPr>
                <w:rFonts w:asciiTheme="minorHAnsi" w:hAnsiTheme="minorHAnsi" w:cstheme="minorHAnsi"/>
                <w:color w:val="000000" w:themeColor="text1"/>
              </w:rPr>
              <w:t>.</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71</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b/>
                <w:bCs/>
                <w:color w:val="000000" w:themeColor="text1"/>
              </w:rPr>
              <w:t>Sprężyna do demonstracji fali poprzecznej</w:t>
            </w:r>
            <w:r w:rsidR="00CF253D" w:rsidRPr="00487C13">
              <w:rPr>
                <w:rFonts w:asciiTheme="minorHAnsi" w:hAnsiTheme="minorHAnsi" w:cstheme="minorHAnsi"/>
                <w:b/>
                <w:bCs/>
                <w:color w:val="000000" w:themeColor="text1"/>
              </w:rPr>
              <w:t>- 1 szt.</w:t>
            </w:r>
          </w:p>
          <w:p w:rsidR="0075110A" w:rsidRPr="00487C13" w:rsidRDefault="00D763E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Sprężyna </w:t>
            </w:r>
            <w:r w:rsidR="0075110A" w:rsidRPr="00487C13">
              <w:rPr>
                <w:rFonts w:asciiTheme="minorHAnsi" w:hAnsiTheme="minorHAnsi" w:cstheme="minorHAnsi"/>
                <w:color w:val="000000" w:themeColor="text1"/>
              </w:rPr>
              <w:t>do demonstracji drgań poprzecznych oraz wytwarzania fal stojących</w:t>
            </w:r>
            <w:r w:rsidRPr="00487C13">
              <w:rPr>
                <w:rFonts w:asciiTheme="minorHAnsi" w:hAnsiTheme="minorHAnsi" w:cstheme="minorHAnsi"/>
                <w:color w:val="000000" w:themeColor="text1"/>
              </w:rPr>
              <w:t xml:space="preserve">, </w:t>
            </w:r>
            <w:r w:rsidR="0075110A" w:rsidRPr="00487C13">
              <w:rPr>
                <w:rFonts w:asciiTheme="minorHAnsi" w:hAnsiTheme="minorHAnsi" w:cstheme="minorHAnsi"/>
                <w:color w:val="000000" w:themeColor="text1"/>
              </w:rPr>
              <w:t xml:space="preserve"> </w:t>
            </w:r>
            <w:r w:rsidRPr="00487C13">
              <w:rPr>
                <w:rFonts w:asciiTheme="minorHAnsi" w:hAnsiTheme="minorHAnsi" w:cstheme="minorHAnsi"/>
                <w:color w:val="000000" w:themeColor="text1"/>
              </w:rPr>
              <w:t>d</w:t>
            </w:r>
            <w:r w:rsidR="0075110A" w:rsidRPr="00487C13">
              <w:rPr>
                <w:rFonts w:asciiTheme="minorHAnsi" w:hAnsiTheme="minorHAnsi" w:cstheme="minorHAnsi"/>
                <w:color w:val="000000" w:themeColor="text1"/>
              </w:rPr>
              <w:t>ługość min</w:t>
            </w:r>
            <w:r w:rsidR="007F6217" w:rsidRPr="00487C13">
              <w:rPr>
                <w:rFonts w:asciiTheme="minorHAnsi" w:hAnsiTheme="minorHAnsi" w:cstheme="minorHAnsi"/>
                <w:color w:val="000000" w:themeColor="text1"/>
              </w:rPr>
              <w:t>.</w:t>
            </w:r>
            <w:r w:rsidR="0075110A" w:rsidRPr="00487C13">
              <w:rPr>
                <w:rFonts w:asciiTheme="minorHAnsi" w:hAnsiTheme="minorHAnsi" w:cstheme="minorHAnsi"/>
                <w:color w:val="000000" w:themeColor="text1"/>
              </w:rPr>
              <w:t xml:space="preserve"> 1,5 m</w:t>
            </w:r>
            <w:r w:rsidRPr="00487C13">
              <w:rPr>
                <w:rFonts w:asciiTheme="minorHAnsi" w:hAnsiTheme="minorHAnsi" w:cstheme="minorHAnsi"/>
                <w:color w:val="000000" w:themeColor="text1"/>
              </w:rPr>
              <w:t>,</w:t>
            </w:r>
            <w:r w:rsidR="0075110A" w:rsidRPr="00487C13">
              <w:rPr>
                <w:rFonts w:asciiTheme="minorHAnsi" w:hAnsiTheme="minorHAnsi" w:cstheme="minorHAnsi"/>
                <w:color w:val="000000" w:themeColor="text1"/>
              </w:rPr>
              <w:t xml:space="preserve"> średnica ok. 2 cm</w:t>
            </w:r>
          </w:p>
        </w:tc>
      </w:tr>
      <w:tr w:rsidR="0075110A" w:rsidRPr="00487C13" w:rsidTr="00CF253D">
        <w:trPr>
          <w:trHeight w:val="20"/>
        </w:trPr>
        <w:tc>
          <w:tcPr>
            <w:tcW w:w="707" w:type="dxa"/>
            <w:tcMar>
              <w:top w:w="0" w:type="dxa"/>
              <w:left w:w="108" w:type="dxa"/>
              <w:bottom w:w="0" w:type="dxa"/>
              <w:right w:w="108" w:type="dxa"/>
            </w:tcMar>
            <w:vAlign w:val="center"/>
          </w:tcPr>
          <w:p w:rsidR="0075110A" w:rsidRPr="00487C13" w:rsidRDefault="0075110A" w:rsidP="00CF253D">
            <w:pPr>
              <w:pStyle w:val="TableContents"/>
              <w:spacing w:after="0"/>
              <w:jc w:val="center"/>
              <w:rPr>
                <w:rFonts w:asciiTheme="minorHAnsi" w:hAnsiTheme="minorHAnsi" w:cstheme="minorHAnsi"/>
                <w:color w:val="000000" w:themeColor="text1"/>
              </w:rPr>
            </w:pPr>
            <w:r w:rsidRPr="00487C13">
              <w:rPr>
                <w:rFonts w:asciiTheme="minorHAnsi" w:hAnsiTheme="minorHAnsi" w:cstheme="minorHAnsi"/>
                <w:color w:val="000000" w:themeColor="text1"/>
              </w:rPr>
              <w:t>72</w:t>
            </w:r>
          </w:p>
        </w:tc>
        <w:tc>
          <w:tcPr>
            <w:tcW w:w="8365" w:type="dxa"/>
            <w:shd w:val="clear" w:color="auto" w:fill="FFFFFF"/>
            <w:tcMar>
              <w:top w:w="0" w:type="dxa"/>
              <w:left w:w="108" w:type="dxa"/>
              <w:bottom w:w="0" w:type="dxa"/>
              <w:right w:w="108" w:type="dxa"/>
            </w:tcMar>
          </w:tcPr>
          <w:p w:rsidR="0075110A" w:rsidRPr="00487C13" w:rsidRDefault="0075110A" w:rsidP="00CF253D">
            <w:pPr>
              <w:pStyle w:val="Standard"/>
              <w:spacing w:after="0"/>
              <w:jc w:val="both"/>
              <w:rPr>
                <w:rFonts w:asciiTheme="minorHAnsi" w:hAnsiTheme="minorHAnsi" w:cstheme="minorHAnsi"/>
                <w:b/>
                <w:bCs/>
                <w:color w:val="000000" w:themeColor="text1"/>
              </w:rPr>
            </w:pPr>
            <w:r w:rsidRPr="00487C13">
              <w:rPr>
                <w:rFonts w:asciiTheme="minorHAnsi" w:hAnsiTheme="minorHAnsi" w:cstheme="minorHAnsi"/>
                <w:b/>
                <w:bCs/>
                <w:color w:val="000000" w:themeColor="text1"/>
              </w:rPr>
              <w:t xml:space="preserve">Sprężyna do demonstracji fali podłużnej </w:t>
            </w:r>
            <w:r w:rsidR="00BB4239" w:rsidRPr="00487C13">
              <w:rPr>
                <w:rFonts w:asciiTheme="minorHAnsi" w:hAnsiTheme="minorHAnsi" w:cstheme="minorHAnsi"/>
                <w:b/>
                <w:bCs/>
                <w:color w:val="000000" w:themeColor="text1"/>
              </w:rPr>
              <w:t>„</w:t>
            </w:r>
            <w:proofErr w:type="spellStart"/>
            <w:r w:rsidR="00BB4239" w:rsidRPr="00487C13">
              <w:rPr>
                <w:rFonts w:asciiTheme="minorHAnsi" w:hAnsiTheme="minorHAnsi" w:cstheme="minorHAnsi"/>
                <w:b/>
                <w:bCs/>
                <w:color w:val="000000" w:themeColor="text1"/>
              </w:rPr>
              <w:t>s</w:t>
            </w:r>
            <w:r w:rsidR="00685C6C" w:rsidRPr="00487C13">
              <w:rPr>
                <w:rFonts w:asciiTheme="minorHAnsi" w:hAnsiTheme="minorHAnsi" w:cstheme="minorHAnsi"/>
                <w:b/>
                <w:bCs/>
                <w:color w:val="000000" w:themeColor="text1"/>
              </w:rPr>
              <w:t>linky</w:t>
            </w:r>
            <w:proofErr w:type="spellEnd"/>
            <w:r w:rsidR="00BB4239" w:rsidRPr="00487C13">
              <w:rPr>
                <w:rFonts w:asciiTheme="minorHAnsi" w:hAnsiTheme="minorHAnsi" w:cstheme="minorHAnsi"/>
                <w:b/>
                <w:bCs/>
                <w:color w:val="000000" w:themeColor="text1"/>
              </w:rPr>
              <w:t>”</w:t>
            </w:r>
            <w:r w:rsidR="007F2D13">
              <w:rPr>
                <w:rFonts w:asciiTheme="minorHAnsi" w:hAnsiTheme="minorHAnsi" w:cstheme="minorHAnsi"/>
                <w:b/>
                <w:bCs/>
                <w:color w:val="000000" w:themeColor="text1"/>
              </w:rPr>
              <w:t>- 1 szt.</w:t>
            </w:r>
          </w:p>
          <w:p w:rsidR="0075110A" w:rsidRPr="00487C13" w:rsidRDefault="00D763EA" w:rsidP="00CF253D">
            <w:pPr>
              <w:pStyle w:val="Standard"/>
              <w:spacing w:after="0"/>
              <w:jc w:val="both"/>
              <w:rPr>
                <w:rFonts w:asciiTheme="minorHAnsi" w:hAnsiTheme="minorHAnsi" w:cstheme="minorHAnsi"/>
                <w:color w:val="000000" w:themeColor="text1"/>
              </w:rPr>
            </w:pPr>
            <w:r w:rsidRPr="00487C13">
              <w:rPr>
                <w:rFonts w:asciiTheme="minorHAnsi" w:hAnsiTheme="minorHAnsi" w:cstheme="minorHAnsi"/>
                <w:color w:val="000000" w:themeColor="text1"/>
              </w:rPr>
              <w:t xml:space="preserve">Sprężyna </w:t>
            </w:r>
            <w:r w:rsidR="0075110A" w:rsidRPr="00487C13">
              <w:rPr>
                <w:rFonts w:asciiTheme="minorHAnsi" w:hAnsiTheme="minorHAnsi" w:cstheme="minorHAnsi"/>
                <w:color w:val="000000" w:themeColor="text1"/>
              </w:rPr>
              <w:t>do demonstracji drgań podłużnych</w:t>
            </w:r>
            <w:r w:rsidRPr="00487C13">
              <w:rPr>
                <w:rFonts w:asciiTheme="minorHAnsi" w:hAnsiTheme="minorHAnsi" w:cstheme="minorHAnsi"/>
                <w:color w:val="000000" w:themeColor="text1"/>
              </w:rPr>
              <w:t>, d</w:t>
            </w:r>
            <w:r w:rsidR="0075110A" w:rsidRPr="00487C13">
              <w:rPr>
                <w:rFonts w:asciiTheme="minorHAnsi" w:hAnsiTheme="minorHAnsi" w:cstheme="minorHAnsi"/>
                <w:color w:val="000000" w:themeColor="text1"/>
              </w:rPr>
              <w:t>ługość min</w:t>
            </w:r>
            <w:r w:rsidRPr="00487C13">
              <w:rPr>
                <w:rFonts w:asciiTheme="minorHAnsi" w:hAnsiTheme="minorHAnsi" w:cstheme="minorHAnsi"/>
                <w:color w:val="000000" w:themeColor="text1"/>
              </w:rPr>
              <w:t>.</w:t>
            </w:r>
            <w:r w:rsidR="0075110A" w:rsidRPr="00487C13">
              <w:rPr>
                <w:rFonts w:asciiTheme="minorHAnsi" w:hAnsiTheme="minorHAnsi" w:cstheme="minorHAnsi"/>
                <w:color w:val="000000" w:themeColor="text1"/>
              </w:rPr>
              <w:t xml:space="preserve"> 1,5 m</w:t>
            </w:r>
            <w:r w:rsidRPr="00487C13">
              <w:rPr>
                <w:rFonts w:asciiTheme="minorHAnsi" w:hAnsiTheme="minorHAnsi" w:cstheme="minorHAnsi"/>
                <w:color w:val="000000" w:themeColor="text1"/>
              </w:rPr>
              <w:t>,</w:t>
            </w:r>
            <w:r w:rsidR="0075110A" w:rsidRPr="00487C13">
              <w:rPr>
                <w:rFonts w:asciiTheme="minorHAnsi" w:hAnsiTheme="minorHAnsi" w:cstheme="minorHAnsi"/>
                <w:color w:val="000000" w:themeColor="text1"/>
              </w:rPr>
              <w:t xml:space="preserve"> średnica ok. 7 cm</w:t>
            </w:r>
          </w:p>
        </w:tc>
      </w:tr>
    </w:tbl>
    <w:p w:rsidR="00190706" w:rsidRPr="00487C13" w:rsidRDefault="00190706" w:rsidP="0075110A">
      <w:pPr>
        <w:tabs>
          <w:tab w:val="left" w:pos="993"/>
        </w:tabs>
        <w:spacing w:after="0"/>
        <w:rPr>
          <w:rFonts w:asciiTheme="minorHAnsi" w:hAnsiTheme="minorHAnsi" w:cstheme="minorHAnsi"/>
          <w:b/>
          <w:color w:val="000000" w:themeColor="text1"/>
        </w:rPr>
      </w:pPr>
    </w:p>
    <w:sectPr w:rsidR="00190706" w:rsidRPr="00487C13" w:rsidSect="004C7F3B">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923" w:rsidRDefault="00710923" w:rsidP="001A0178">
      <w:pPr>
        <w:spacing w:after="0" w:line="240" w:lineRule="auto"/>
      </w:pPr>
      <w:r>
        <w:separator/>
      </w:r>
    </w:p>
  </w:endnote>
  <w:endnote w:type="continuationSeparator" w:id="0">
    <w:p w:rsidR="00710923" w:rsidRDefault="00710923" w:rsidP="001A01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923" w:rsidRDefault="00710923" w:rsidP="001A0178">
      <w:pPr>
        <w:spacing w:after="0" w:line="240" w:lineRule="auto"/>
      </w:pPr>
      <w:r>
        <w:separator/>
      </w:r>
    </w:p>
  </w:footnote>
  <w:footnote w:type="continuationSeparator" w:id="0">
    <w:p w:rsidR="00710923" w:rsidRDefault="00710923" w:rsidP="001A01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178" w:rsidRDefault="001A0178">
    <w:pPr>
      <w:pStyle w:val="Nagwek"/>
    </w:pPr>
    <w:r>
      <w:rPr>
        <w:noProof/>
        <w:lang w:eastAsia="pl-PL"/>
      </w:rPr>
      <w:drawing>
        <wp:inline distT="0" distB="0" distL="0" distR="0">
          <wp:extent cx="2030095" cy="951230"/>
          <wp:effectExtent l="0" t="0" r="8255"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0095" cy="951230"/>
                  </a:xfrm>
                  <a:prstGeom prst="rect">
                    <a:avLst/>
                  </a:prstGeom>
                  <a:noFill/>
                </pic:spPr>
              </pic:pic>
            </a:graphicData>
          </a:graphic>
        </wp:inline>
      </w:drawing>
    </w:r>
    <w:r>
      <w:rPr>
        <w:noProof/>
        <w:lang w:eastAsia="pl-PL"/>
      </w:rPr>
      <w:tab/>
      <w:t xml:space="preserve">                                    </w:t>
    </w:r>
    <w:r>
      <w:rPr>
        <w:noProof/>
        <w:lang w:eastAsia="pl-PL"/>
      </w:rPr>
      <w:drawing>
        <wp:inline distT="0" distB="0" distL="0" distR="0">
          <wp:extent cx="2456815" cy="719455"/>
          <wp:effectExtent l="0" t="0" r="635" b="444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56815" cy="719455"/>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C4D8A"/>
    <w:multiLevelType w:val="multilevel"/>
    <w:tmpl w:val="F80A5AC8"/>
    <w:styleLink w:val="WWNum4"/>
    <w:lvl w:ilvl="0">
      <w:numFmt w:val="bullet"/>
      <w:lvlText w:val=""/>
      <w:lvlJc w:val="left"/>
      <w:rPr>
        <w:rFonts w:ascii="Symbol" w:hAnsi="Symbol" w:cs="Symbol"/>
      </w:rPr>
    </w:lvl>
    <w:lvl w:ilvl="1">
      <w:numFmt w:val="bullet"/>
      <w:lvlText w:val=""/>
      <w:lvlJc w:val="left"/>
      <w:rPr>
        <w:rFonts w:ascii="Symbol" w:hAnsi="Symbol" w:cs="Symbol"/>
      </w:rPr>
    </w:lvl>
    <w:lvl w:ilvl="2">
      <w:numFmt w:val="bullet"/>
      <w:lvlText w:val=""/>
      <w:lvlJc w:val="left"/>
      <w:rPr>
        <w:rFonts w:ascii="Symbol" w:hAnsi="Symbol" w:cs="Symbol"/>
      </w:rPr>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1">
    <w:nsid w:val="43862872"/>
    <w:multiLevelType w:val="multilevel"/>
    <w:tmpl w:val="C464E684"/>
    <w:styleLink w:val="WWNum3"/>
    <w:lvl w:ilvl="0">
      <w:numFmt w:val="bullet"/>
      <w:lvlText w:val=""/>
      <w:lvlJc w:val="left"/>
      <w:rPr>
        <w:rFonts w:ascii="Wingdings" w:hAnsi="Wingdings" w:cs="Wingdings"/>
      </w:rPr>
    </w:lvl>
    <w:lvl w:ilvl="1">
      <w:numFmt w:val="bullet"/>
      <w:lvlText w:val=""/>
      <w:lvlJc w:val="left"/>
      <w:rPr>
        <w:rFonts w:ascii="Symbol" w:hAnsi="Symbol" w:cs="Symbol"/>
      </w:rPr>
    </w:lvl>
    <w:lvl w:ilvl="2">
      <w:numFmt w:val="bullet"/>
      <w:lvlText w:val=""/>
      <w:lvlJc w:val="left"/>
      <w:rPr>
        <w:rFonts w:ascii="Symbol" w:hAnsi="Symbol" w:cs="Symbol"/>
      </w:rPr>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55298"/>
  </w:hdrShapeDefaults>
  <w:footnotePr>
    <w:footnote w:id="-1"/>
    <w:footnote w:id="0"/>
  </w:footnotePr>
  <w:endnotePr>
    <w:endnote w:id="-1"/>
    <w:endnote w:id="0"/>
  </w:endnotePr>
  <w:compat/>
  <w:rsids>
    <w:rsidRoot w:val="001B4505"/>
    <w:rsid w:val="00016DBC"/>
    <w:rsid w:val="000614CC"/>
    <w:rsid w:val="00067D4B"/>
    <w:rsid w:val="00074FA3"/>
    <w:rsid w:val="00081F2A"/>
    <w:rsid w:val="000B3BD0"/>
    <w:rsid w:val="000B74F6"/>
    <w:rsid w:val="00116317"/>
    <w:rsid w:val="00122643"/>
    <w:rsid w:val="001473D1"/>
    <w:rsid w:val="00152761"/>
    <w:rsid w:val="001626AA"/>
    <w:rsid w:val="001738C3"/>
    <w:rsid w:val="00186F48"/>
    <w:rsid w:val="00190706"/>
    <w:rsid w:val="001957A9"/>
    <w:rsid w:val="001A0178"/>
    <w:rsid w:val="001B4505"/>
    <w:rsid w:val="001C0F27"/>
    <w:rsid w:val="001C0F78"/>
    <w:rsid w:val="001D45C6"/>
    <w:rsid w:val="001E039D"/>
    <w:rsid w:val="001E3735"/>
    <w:rsid w:val="00211410"/>
    <w:rsid w:val="002154BA"/>
    <w:rsid w:val="002250CE"/>
    <w:rsid w:val="00230D8D"/>
    <w:rsid w:val="00234F6B"/>
    <w:rsid w:val="002357F6"/>
    <w:rsid w:val="002919A1"/>
    <w:rsid w:val="002C43A8"/>
    <w:rsid w:val="00317860"/>
    <w:rsid w:val="00333169"/>
    <w:rsid w:val="003376E1"/>
    <w:rsid w:val="003538CD"/>
    <w:rsid w:val="003602C3"/>
    <w:rsid w:val="00363B6A"/>
    <w:rsid w:val="00366B35"/>
    <w:rsid w:val="00371E82"/>
    <w:rsid w:val="003966E6"/>
    <w:rsid w:val="003A564B"/>
    <w:rsid w:val="003B2D44"/>
    <w:rsid w:val="003E6B1C"/>
    <w:rsid w:val="003E73CD"/>
    <w:rsid w:val="003F5739"/>
    <w:rsid w:val="00432ABA"/>
    <w:rsid w:val="00442E62"/>
    <w:rsid w:val="00466208"/>
    <w:rsid w:val="00466B97"/>
    <w:rsid w:val="00467574"/>
    <w:rsid w:val="00474691"/>
    <w:rsid w:val="00481563"/>
    <w:rsid w:val="00487C13"/>
    <w:rsid w:val="004B66C1"/>
    <w:rsid w:val="004B7312"/>
    <w:rsid w:val="004B76D6"/>
    <w:rsid w:val="004C4BAD"/>
    <w:rsid w:val="004C5FD1"/>
    <w:rsid w:val="004C7F3B"/>
    <w:rsid w:val="005027C9"/>
    <w:rsid w:val="00502C8D"/>
    <w:rsid w:val="00522A80"/>
    <w:rsid w:val="00524DF6"/>
    <w:rsid w:val="00531EBE"/>
    <w:rsid w:val="00532C35"/>
    <w:rsid w:val="0053418F"/>
    <w:rsid w:val="00550877"/>
    <w:rsid w:val="005651A1"/>
    <w:rsid w:val="00577254"/>
    <w:rsid w:val="00594337"/>
    <w:rsid w:val="0059553C"/>
    <w:rsid w:val="005C593A"/>
    <w:rsid w:val="005E5729"/>
    <w:rsid w:val="005F12B2"/>
    <w:rsid w:val="005F5833"/>
    <w:rsid w:val="00626FE2"/>
    <w:rsid w:val="00636894"/>
    <w:rsid w:val="00672999"/>
    <w:rsid w:val="00675EB1"/>
    <w:rsid w:val="00681848"/>
    <w:rsid w:val="00682F1B"/>
    <w:rsid w:val="00685C6C"/>
    <w:rsid w:val="006E0402"/>
    <w:rsid w:val="00702BA1"/>
    <w:rsid w:val="00710923"/>
    <w:rsid w:val="0075110A"/>
    <w:rsid w:val="007731D7"/>
    <w:rsid w:val="007F1A51"/>
    <w:rsid w:val="007F2D13"/>
    <w:rsid w:val="007F6217"/>
    <w:rsid w:val="0080410E"/>
    <w:rsid w:val="0080468F"/>
    <w:rsid w:val="00844E6D"/>
    <w:rsid w:val="00845300"/>
    <w:rsid w:val="00852036"/>
    <w:rsid w:val="00867E0A"/>
    <w:rsid w:val="008D43F9"/>
    <w:rsid w:val="008F6D4A"/>
    <w:rsid w:val="0091446D"/>
    <w:rsid w:val="00926353"/>
    <w:rsid w:val="00951F46"/>
    <w:rsid w:val="00953DFA"/>
    <w:rsid w:val="00975912"/>
    <w:rsid w:val="009A61C9"/>
    <w:rsid w:val="009D5DC4"/>
    <w:rsid w:val="009D5E4C"/>
    <w:rsid w:val="009E6D00"/>
    <w:rsid w:val="00A00F9E"/>
    <w:rsid w:val="00A1006C"/>
    <w:rsid w:val="00A56BE1"/>
    <w:rsid w:val="00A74381"/>
    <w:rsid w:val="00A91BD8"/>
    <w:rsid w:val="00AB5B4D"/>
    <w:rsid w:val="00AC5FE1"/>
    <w:rsid w:val="00AF6416"/>
    <w:rsid w:val="00B13AF6"/>
    <w:rsid w:val="00B205D3"/>
    <w:rsid w:val="00B24472"/>
    <w:rsid w:val="00B67350"/>
    <w:rsid w:val="00BB413A"/>
    <w:rsid w:val="00BB4239"/>
    <w:rsid w:val="00BB4D9F"/>
    <w:rsid w:val="00BD4748"/>
    <w:rsid w:val="00BD7A75"/>
    <w:rsid w:val="00C07364"/>
    <w:rsid w:val="00C12E11"/>
    <w:rsid w:val="00C16227"/>
    <w:rsid w:val="00C2456D"/>
    <w:rsid w:val="00C3006E"/>
    <w:rsid w:val="00C31A61"/>
    <w:rsid w:val="00C3510D"/>
    <w:rsid w:val="00C51C68"/>
    <w:rsid w:val="00C51FA6"/>
    <w:rsid w:val="00C62F59"/>
    <w:rsid w:val="00C75F75"/>
    <w:rsid w:val="00C87F68"/>
    <w:rsid w:val="00CB5F9C"/>
    <w:rsid w:val="00CD282A"/>
    <w:rsid w:val="00CF253D"/>
    <w:rsid w:val="00D00049"/>
    <w:rsid w:val="00D04C56"/>
    <w:rsid w:val="00D333ED"/>
    <w:rsid w:val="00D34CEF"/>
    <w:rsid w:val="00D40C66"/>
    <w:rsid w:val="00D46FDC"/>
    <w:rsid w:val="00D763EA"/>
    <w:rsid w:val="00D90362"/>
    <w:rsid w:val="00DA7EF3"/>
    <w:rsid w:val="00DB7EBF"/>
    <w:rsid w:val="00DD1011"/>
    <w:rsid w:val="00DD189A"/>
    <w:rsid w:val="00DF6CE5"/>
    <w:rsid w:val="00E14152"/>
    <w:rsid w:val="00E31690"/>
    <w:rsid w:val="00E50E97"/>
    <w:rsid w:val="00E73998"/>
    <w:rsid w:val="00EC1ABD"/>
    <w:rsid w:val="00EE449A"/>
    <w:rsid w:val="00EF6931"/>
    <w:rsid w:val="00F42DBD"/>
    <w:rsid w:val="00F520CC"/>
    <w:rsid w:val="00F53A4B"/>
    <w:rsid w:val="00F5449A"/>
    <w:rsid w:val="00F60515"/>
    <w:rsid w:val="00F617D3"/>
    <w:rsid w:val="00F82F50"/>
    <w:rsid w:val="00FA72BA"/>
    <w:rsid w:val="00FC30F7"/>
    <w:rsid w:val="00FD29BE"/>
    <w:rsid w:val="00FE0A16"/>
    <w:rsid w:val="00FE0CA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00049"/>
  </w:style>
  <w:style w:type="paragraph" w:styleId="Nagwek4">
    <w:name w:val="heading 4"/>
    <w:basedOn w:val="Normalny"/>
    <w:next w:val="Normalny"/>
    <w:link w:val="Nagwek4Znak"/>
    <w:uiPriority w:val="9"/>
    <w:semiHidden/>
    <w:unhideWhenUsed/>
    <w:qFormat/>
    <w:rsid w:val="0011631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B4505"/>
    <w:pPr>
      <w:ind w:left="720"/>
      <w:contextualSpacing/>
    </w:pPr>
  </w:style>
  <w:style w:type="table" w:styleId="Tabela-Siatka">
    <w:name w:val="Table Grid"/>
    <w:basedOn w:val="Standardowy"/>
    <w:uiPriority w:val="39"/>
    <w:rsid w:val="001B4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nyWeb">
    <w:name w:val="Normal (Web)"/>
    <w:basedOn w:val="Normalny"/>
    <w:uiPriority w:val="99"/>
    <w:semiHidden/>
    <w:unhideWhenUsed/>
    <w:rsid w:val="001B4505"/>
    <w:pPr>
      <w:spacing w:before="100" w:beforeAutospacing="1" w:after="100" w:afterAutospacing="1" w:line="240" w:lineRule="auto"/>
    </w:pPr>
    <w:rPr>
      <w:rFonts w:eastAsia="Times New Roman"/>
      <w:sz w:val="24"/>
      <w:szCs w:val="24"/>
      <w:lang w:eastAsia="pl-PL"/>
    </w:rPr>
  </w:style>
  <w:style w:type="character" w:styleId="Odwoaniedokomentarza">
    <w:name w:val="annotation reference"/>
    <w:basedOn w:val="Domylnaczcionkaakapitu"/>
    <w:uiPriority w:val="99"/>
    <w:semiHidden/>
    <w:unhideWhenUsed/>
    <w:rsid w:val="001E3735"/>
    <w:rPr>
      <w:sz w:val="16"/>
      <w:szCs w:val="16"/>
    </w:rPr>
  </w:style>
  <w:style w:type="paragraph" w:styleId="Tekstkomentarza">
    <w:name w:val="annotation text"/>
    <w:basedOn w:val="Normalny"/>
    <w:link w:val="TekstkomentarzaZnak"/>
    <w:uiPriority w:val="99"/>
    <w:semiHidden/>
    <w:unhideWhenUsed/>
    <w:rsid w:val="001E373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E3735"/>
    <w:rPr>
      <w:sz w:val="20"/>
      <w:szCs w:val="20"/>
    </w:rPr>
  </w:style>
  <w:style w:type="paragraph" w:styleId="Tematkomentarza">
    <w:name w:val="annotation subject"/>
    <w:basedOn w:val="Tekstkomentarza"/>
    <w:next w:val="Tekstkomentarza"/>
    <w:link w:val="TematkomentarzaZnak"/>
    <w:uiPriority w:val="99"/>
    <w:semiHidden/>
    <w:unhideWhenUsed/>
    <w:rsid w:val="001E3735"/>
    <w:rPr>
      <w:b/>
      <w:bCs/>
    </w:rPr>
  </w:style>
  <w:style w:type="character" w:customStyle="1" w:styleId="TematkomentarzaZnak">
    <w:name w:val="Temat komentarza Znak"/>
    <w:basedOn w:val="TekstkomentarzaZnak"/>
    <w:link w:val="Tematkomentarza"/>
    <w:uiPriority w:val="99"/>
    <w:semiHidden/>
    <w:rsid w:val="001E3735"/>
    <w:rPr>
      <w:b/>
      <w:bCs/>
      <w:sz w:val="20"/>
      <w:szCs w:val="20"/>
    </w:rPr>
  </w:style>
  <w:style w:type="paragraph" w:styleId="Tekstdymka">
    <w:name w:val="Balloon Text"/>
    <w:basedOn w:val="Normalny"/>
    <w:link w:val="TekstdymkaZnak"/>
    <w:uiPriority w:val="99"/>
    <w:semiHidden/>
    <w:unhideWhenUsed/>
    <w:rsid w:val="001E373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3735"/>
    <w:rPr>
      <w:rFonts w:ascii="Segoe UI" w:hAnsi="Segoe UI" w:cs="Segoe UI"/>
      <w:sz w:val="18"/>
      <w:szCs w:val="18"/>
    </w:rPr>
  </w:style>
  <w:style w:type="character" w:styleId="Hipercze">
    <w:name w:val="Hyperlink"/>
    <w:basedOn w:val="Domylnaczcionkaakapitu"/>
    <w:uiPriority w:val="99"/>
    <w:unhideWhenUsed/>
    <w:rsid w:val="004B76D6"/>
    <w:rPr>
      <w:color w:val="0563C1" w:themeColor="hyperlink"/>
      <w:u w:val="single"/>
    </w:rPr>
  </w:style>
  <w:style w:type="character" w:customStyle="1" w:styleId="Nagwek4Znak">
    <w:name w:val="Nagłówek 4 Znak"/>
    <w:basedOn w:val="Domylnaczcionkaakapitu"/>
    <w:link w:val="Nagwek4"/>
    <w:uiPriority w:val="9"/>
    <w:semiHidden/>
    <w:rsid w:val="00116317"/>
    <w:rPr>
      <w:rFonts w:asciiTheme="majorHAnsi" w:eastAsiaTheme="majorEastAsia" w:hAnsiTheme="majorHAnsi" w:cstheme="majorBidi"/>
      <w:i/>
      <w:iCs/>
      <w:color w:val="2E74B5" w:themeColor="accent1" w:themeShade="BF"/>
    </w:rPr>
  </w:style>
  <w:style w:type="paragraph" w:styleId="Nagwek">
    <w:name w:val="header"/>
    <w:basedOn w:val="Normalny"/>
    <w:link w:val="NagwekZnak"/>
    <w:uiPriority w:val="99"/>
    <w:unhideWhenUsed/>
    <w:rsid w:val="001A017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A0178"/>
  </w:style>
  <w:style w:type="paragraph" w:styleId="Stopka">
    <w:name w:val="footer"/>
    <w:basedOn w:val="Normalny"/>
    <w:link w:val="StopkaZnak"/>
    <w:uiPriority w:val="99"/>
    <w:unhideWhenUsed/>
    <w:rsid w:val="001A017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0178"/>
  </w:style>
  <w:style w:type="paragraph" w:customStyle="1" w:styleId="Standard">
    <w:name w:val="Standard"/>
    <w:rsid w:val="002250CE"/>
    <w:pPr>
      <w:suppressAutoHyphens/>
      <w:autoSpaceDN w:val="0"/>
      <w:textAlignment w:val="baseline"/>
    </w:pPr>
    <w:rPr>
      <w:rFonts w:ascii="Calibri" w:eastAsia="SimSun" w:hAnsi="Calibri" w:cs="Tahoma"/>
      <w:kern w:val="3"/>
    </w:rPr>
  </w:style>
  <w:style w:type="paragraph" w:customStyle="1" w:styleId="TableContents">
    <w:name w:val="Table Contents"/>
    <w:basedOn w:val="Standard"/>
    <w:rsid w:val="00594337"/>
    <w:pPr>
      <w:suppressLineNumbers/>
    </w:pPr>
  </w:style>
  <w:style w:type="paragraph" w:customStyle="1" w:styleId="Textbody">
    <w:name w:val="Text body"/>
    <w:basedOn w:val="Standard"/>
    <w:rsid w:val="00016DBC"/>
    <w:pPr>
      <w:spacing w:after="120" w:line="256" w:lineRule="auto"/>
      <w:textAlignment w:val="auto"/>
    </w:pPr>
  </w:style>
  <w:style w:type="character" w:customStyle="1" w:styleId="Mocnewyrnione">
    <w:name w:val="Mocne wyróżnione"/>
    <w:rsid w:val="0075110A"/>
    <w:rPr>
      <w:b/>
      <w:bCs/>
    </w:rPr>
  </w:style>
  <w:style w:type="character" w:customStyle="1" w:styleId="Internetlink">
    <w:name w:val="Internet link"/>
    <w:basedOn w:val="Domylnaczcionkaakapitu"/>
    <w:rsid w:val="0075110A"/>
    <w:rPr>
      <w:color w:val="0563C1"/>
      <w:u w:val="single"/>
      <w:lang w:val="pl-PL" w:eastAsia="pl-PL" w:bidi="pl-PL"/>
    </w:rPr>
  </w:style>
  <w:style w:type="character" w:customStyle="1" w:styleId="StrongEmphasis">
    <w:name w:val="Strong Emphasis"/>
    <w:rsid w:val="0075110A"/>
    <w:rPr>
      <w:b/>
      <w:bCs/>
    </w:rPr>
  </w:style>
  <w:style w:type="numbering" w:customStyle="1" w:styleId="WWNum3">
    <w:name w:val="WWNum3"/>
    <w:basedOn w:val="Bezlisty"/>
    <w:rsid w:val="0075110A"/>
    <w:pPr>
      <w:numPr>
        <w:numId w:val="1"/>
      </w:numPr>
    </w:pPr>
  </w:style>
  <w:style w:type="numbering" w:customStyle="1" w:styleId="WWNum4">
    <w:name w:val="WWNum4"/>
    <w:basedOn w:val="Bezlisty"/>
    <w:rsid w:val="0075110A"/>
    <w:pPr>
      <w:numPr>
        <w:numId w:val="2"/>
      </w:numPr>
    </w:pPr>
  </w:style>
</w:styles>
</file>

<file path=word/webSettings.xml><?xml version="1.0" encoding="utf-8"?>
<w:webSettings xmlns:r="http://schemas.openxmlformats.org/officeDocument/2006/relationships" xmlns:w="http://schemas.openxmlformats.org/wordprocessingml/2006/main">
  <w:divs>
    <w:div w:id="21444952">
      <w:bodyDiv w:val="1"/>
      <w:marLeft w:val="0"/>
      <w:marRight w:val="0"/>
      <w:marTop w:val="0"/>
      <w:marBottom w:val="0"/>
      <w:divBdr>
        <w:top w:val="none" w:sz="0" w:space="0" w:color="auto"/>
        <w:left w:val="none" w:sz="0" w:space="0" w:color="auto"/>
        <w:bottom w:val="none" w:sz="0" w:space="0" w:color="auto"/>
        <w:right w:val="none" w:sz="0" w:space="0" w:color="auto"/>
      </w:divBdr>
    </w:div>
    <w:div w:id="350955714">
      <w:bodyDiv w:val="1"/>
      <w:marLeft w:val="0"/>
      <w:marRight w:val="0"/>
      <w:marTop w:val="0"/>
      <w:marBottom w:val="0"/>
      <w:divBdr>
        <w:top w:val="none" w:sz="0" w:space="0" w:color="auto"/>
        <w:left w:val="none" w:sz="0" w:space="0" w:color="auto"/>
        <w:bottom w:val="none" w:sz="0" w:space="0" w:color="auto"/>
        <w:right w:val="none" w:sz="0" w:space="0" w:color="auto"/>
      </w:divBdr>
    </w:div>
    <w:div w:id="359358686">
      <w:bodyDiv w:val="1"/>
      <w:marLeft w:val="0"/>
      <w:marRight w:val="0"/>
      <w:marTop w:val="0"/>
      <w:marBottom w:val="0"/>
      <w:divBdr>
        <w:top w:val="none" w:sz="0" w:space="0" w:color="auto"/>
        <w:left w:val="none" w:sz="0" w:space="0" w:color="auto"/>
        <w:bottom w:val="none" w:sz="0" w:space="0" w:color="auto"/>
        <w:right w:val="none" w:sz="0" w:space="0" w:color="auto"/>
      </w:divBdr>
    </w:div>
    <w:div w:id="378019230">
      <w:bodyDiv w:val="1"/>
      <w:marLeft w:val="0"/>
      <w:marRight w:val="0"/>
      <w:marTop w:val="0"/>
      <w:marBottom w:val="0"/>
      <w:divBdr>
        <w:top w:val="none" w:sz="0" w:space="0" w:color="auto"/>
        <w:left w:val="none" w:sz="0" w:space="0" w:color="auto"/>
        <w:bottom w:val="none" w:sz="0" w:space="0" w:color="auto"/>
        <w:right w:val="none" w:sz="0" w:space="0" w:color="auto"/>
      </w:divBdr>
    </w:div>
    <w:div w:id="394283974">
      <w:bodyDiv w:val="1"/>
      <w:marLeft w:val="0"/>
      <w:marRight w:val="0"/>
      <w:marTop w:val="0"/>
      <w:marBottom w:val="0"/>
      <w:divBdr>
        <w:top w:val="none" w:sz="0" w:space="0" w:color="auto"/>
        <w:left w:val="none" w:sz="0" w:space="0" w:color="auto"/>
        <w:bottom w:val="none" w:sz="0" w:space="0" w:color="auto"/>
        <w:right w:val="none" w:sz="0" w:space="0" w:color="auto"/>
      </w:divBdr>
    </w:div>
    <w:div w:id="399789339">
      <w:bodyDiv w:val="1"/>
      <w:marLeft w:val="0"/>
      <w:marRight w:val="0"/>
      <w:marTop w:val="0"/>
      <w:marBottom w:val="0"/>
      <w:divBdr>
        <w:top w:val="none" w:sz="0" w:space="0" w:color="auto"/>
        <w:left w:val="none" w:sz="0" w:space="0" w:color="auto"/>
        <w:bottom w:val="none" w:sz="0" w:space="0" w:color="auto"/>
        <w:right w:val="none" w:sz="0" w:space="0" w:color="auto"/>
      </w:divBdr>
    </w:div>
    <w:div w:id="500581375">
      <w:bodyDiv w:val="1"/>
      <w:marLeft w:val="0"/>
      <w:marRight w:val="0"/>
      <w:marTop w:val="0"/>
      <w:marBottom w:val="0"/>
      <w:divBdr>
        <w:top w:val="none" w:sz="0" w:space="0" w:color="auto"/>
        <w:left w:val="none" w:sz="0" w:space="0" w:color="auto"/>
        <w:bottom w:val="none" w:sz="0" w:space="0" w:color="auto"/>
        <w:right w:val="none" w:sz="0" w:space="0" w:color="auto"/>
      </w:divBdr>
    </w:div>
    <w:div w:id="686442425">
      <w:bodyDiv w:val="1"/>
      <w:marLeft w:val="0"/>
      <w:marRight w:val="0"/>
      <w:marTop w:val="0"/>
      <w:marBottom w:val="0"/>
      <w:divBdr>
        <w:top w:val="none" w:sz="0" w:space="0" w:color="auto"/>
        <w:left w:val="none" w:sz="0" w:space="0" w:color="auto"/>
        <w:bottom w:val="none" w:sz="0" w:space="0" w:color="auto"/>
        <w:right w:val="none" w:sz="0" w:space="0" w:color="auto"/>
      </w:divBdr>
    </w:div>
    <w:div w:id="713236293">
      <w:bodyDiv w:val="1"/>
      <w:marLeft w:val="0"/>
      <w:marRight w:val="0"/>
      <w:marTop w:val="0"/>
      <w:marBottom w:val="0"/>
      <w:divBdr>
        <w:top w:val="none" w:sz="0" w:space="0" w:color="auto"/>
        <w:left w:val="none" w:sz="0" w:space="0" w:color="auto"/>
        <w:bottom w:val="none" w:sz="0" w:space="0" w:color="auto"/>
        <w:right w:val="none" w:sz="0" w:space="0" w:color="auto"/>
      </w:divBdr>
    </w:div>
    <w:div w:id="843590312">
      <w:bodyDiv w:val="1"/>
      <w:marLeft w:val="0"/>
      <w:marRight w:val="0"/>
      <w:marTop w:val="0"/>
      <w:marBottom w:val="0"/>
      <w:divBdr>
        <w:top w:val="none" w:sz="0" w:space="0" w:color="auto"/>
        <w:left w:val="none" w:sz="0" w:space="0" w:color="auto"/>
        <w:bottom w:val="none" w:sz="0" w:space="0" w:color="auto"/>
        <w:right w:val="none" w:sz="0" w:space="0" w:color="auto"/>
      </w:divBdr>
    </w:div>
    <w:div w:id="861209647">
      <w:bodyDiv w:val="1"/>
      <w:marLeft w:val="0"/>
      <w:marRight w:val="0"/>
      <w:marTop w:val="0"/>
      <w:marBottom w:val="0"/>
      <w:divBdr>
        <w:top w:val="none" w:sz="0" w:space="0" w:color="auto"/>
        <w:left w:val="none" w:sz="0" w:space="0" w:color="auto"/>
        <w:bottom w:val="none" w:sz="0" w:space="0" w:color="auto"/>
        <w:right w:val="none" w:sz="0" w:space="0" w:color="auto"/>
      </w:divBdr>
    </w:div>
    <w:div w:id="877159103">
      <w:bodyDiv w:val="1"/>
      <w:marLeft w:val="0"/>
      <w:marRight w:val="0"/>
      <w:marTop w:val="0"/>
      <w:marBottom w:val="0"/>
      <w:divBdr>
        <w:top w:val="none" w:sz="0" w:space="0" w:color="auto"/>
        <w:left w:val="none" w:sz="0" w:space="0" w:color="auto"/>
        <w:bottom w:val="none" w:sz="0" w:space="0" w:color="auto"/>
        <w:right w:val="none" w:sz="0" w:space="0" w:color="auto"/>
      </w:divBdr>
    </w:div>
    <w:div w:id="901479803">
      <w:bodyDiv w:val="1"/>
      <w:marLeft w:val="0"/>
      <w:marRight w:val="0"/>
      <w:marTop w:val="0"/>
      <w:marBottom w:val="0"/>
      <w:divBdr>
        <w:top w:val="none" w:sz="0" w:space="0" w:color="auto"/>
        <w:left w:val="none" w:sz="0" w:space="0" w:color="auto"/>
        <w:bottom w:val="none" w:sz="0" w:space="0" w:color="auto"/>
        <w:right w:val="none" w:sz="0" w:space="0" w:color="auto"/>
      </w:divBdr>
    </w:div>
    <w:div w:id="971710182">
      <w:bodyDiv w:val="1"/>
      <w:marLeft w:val="0"/>
      <w:marRight w:val="0"/>
      <w:marTop w:val="0"/>
      <w:marBottom w:val="0"/>
      <w:divBdr>
        <w:top w:val="none" w:sz="0" w:space="0" w:color="auto"/>
        <w:left w:val="none" w:sz="0" w:space="0" w:color="auto"/>
        <w:bottom w:val="none" w:sz="0" w:space="0" w:color="auto"/>
        <w:right w:val="none" w:sz="0" w:space="0" w:color="auto"/>
      </w:divBdr>
    </w:div>
    <w:div w:id="1143039908">
      <w:bodyDiv w:val="1"/>
      <w:marLeft w:val="0"/>
      <w:marRight w:val="0"/>
      <w:marTop w:val="0"/>
      <w:marBottom w:val="0"/>
      <w:divBdr>
        <w:top w:val="none" w:sz="0" w:space="0" w:color="auto"/>
        <w:left w:val="none" w:sz="0" w:space="0" w:color="auto"/>
        <w:bottom w:val="none" w:sz="0" w:space="0" w:color="auto"/>
        <w:right w:val="none" w:sz="0" w:space="0" w:color="auto"/>
      </w:divBdr>
    </w:div>
    <w:div w:id="1184825887">
      <w:bodyDiv w:val="1"/>
      <w:marLeft w:val="0"/>
      <w:marRight w:val="0"/>
      <w:marTop w:val="0"/>
      <w:marBottom w:val="0"/>
      <w:divBdr>
        <w:top w:val="none" w:sz="0" w:space="0" w:color="auto"/>
        <w:left w:val="none" w:sz="0" w:space="0" w:color="auto"/>
        <w:bottom w:val="none" w:sz="0" w:space="0" w:color="auto"/>
        <w:right w:val="none" w:sz="0" w:space="0" w:color="auto"/>
      </w:divBdr>
    </w:div>
    <w:div w:id="1218858294">
      <w:bodyDiv w:val="1"/>
      <w:marLeft w:val="0"/>
      <w:marRight w:val="0"/>
      <w:marTop w:val="0"/>
      <w:marBottom w:val="0"/>
      <w:divBdr>
        <w:top w:val="none" w:sz="0" w:space="0" w:color="auto"/>
        <w:left w:val="none" w:sz="0" w:space="0" w:color="auto"/>
        <w:bottom w:val="none" w:sz="0" w:space="0" w:color="auto"/>
        <w:right w:val="none" w:sz="0" w:space="0" w:color="auto"/>
      </w:divBdr>
    </w:div>
    <w:div w:id="1419908927">
      <w:bodyDiv w:val="1"/>
      <w:marLeft w:val="0"/>
      <w:marRight w:val="0"/>
      <w:marTop w:val="0"/>
      <w:marBottom w:val="0"/>
      <w:divBdr>
        <w:top w:val="none" w:sz="0" w:space="0" w:color="auto"/>
        <w:left w:val="none" w:sz="0" w:space="0" w:color="auto"/>
        <w:bottom w:val="none" w:sz="0" w:space="0" w:color="auto"/>
        <w:right w:val="none" w:sz="0" w:space="0" w:color="auto"/>
      </w:divBdr>
    </w:div>
    <w:div w:id="1576818811">
      <w:bodyDiv w:val="1"/>
      <w:marLeft w:val="0"/>
      <w:marRight w:val="0"/>
      <w:marTop w:val="0"/>
      <w:marBottom w:val="0"/>
      <w:divBdr>
        <w:top w:val="none" w:sz="0" w:space="0" w:color="auto"/>
        <w:left w:val="none" w:sz="0" w:space="0" w:color="auto"/>
        <w:bottom w:val="none" w:sz="0" w:space="0" w:color="auto"/>
        <w:right w:val="none" w:sz="0" w:space="0" w:color="auto"/>
      </w:divBdr>
    </w:div>
    <w:div w:id="1589651687">
      <w:bodyDiv w:val="1"/>
      <w:marLeft w:val="0"/>
      <w:marRight w:val="0"/>
      <w:marTop w:val="0"/>
      <w:marBottom w:val="0"/>
      <w:divBdr>
        <w:top w:val="none" w:sz="0" w:space="0" w:color="auto"/>
        <w:left w:val="none" w:sz="0" w:space="0" w:color="auto"/>
        <w:bottom w:val="none" w:sz="0" w:space="0" w:color="auto"/>
        <w:right w:val="none" w:sz="0" w:space="0" w:color="auto"/>
      </w:divBdr>
    </w:div>
    <w:div w:id="1633168645">
      <w:bodyDiv w:val="1"/>
      <w:marLeft w:val="0"/>
      <w:marRight w:val="0"/>
      <w:marTop w:val="0"/>
      <w:marBottom w:val="0"/>
      <w:divBdr>
        <w:top w:val="none" w:sz="0" w:space="0" w:color="auto"/>
        <w:left w:val="none" w:sz="0" w:space="0" w:color="auto"/>
        <w:bottom w:val="none" w:sz="0" w:space="0" w:color="auto"/>
        <w:right w:val="none" w:sz="0" w:space="0" w:color="auto"/>
      </w:divBdr>
    </w:div>
    <w:div w:id="1697733804">
      <w:bodyDiv w:val="1"/>
      <w:marLeft w:val="0"/>
      <w:marRight w:val="0"/>
      <w:marTop w:val="0"/>
      <w:marBottom w:val="0"/>
      <w:divBdr>
        <w:top w:val="none" w:sz="0" w:space="0" w:color="auto"/>
        <w:left w:val="none" w:sz="0" w:space="0" w:color="auto"/>
        <w:bottom w:val="none" w:sz="0" w:space="0" w:color="auto"/>
        <w:right w:val="none" w:sz="0" w:space="0" w:color="auto"/>
      </w:divBdr>
    </w:div>
    <w:div w:id="1742488405">
      <w:bodyDiv w:val="1"/>
      <w:marLeft w:val="0"/>
      <w:marRight w:val="0"/>
      <w:marTop w:val="0"/>
      <w:marBottom w:val="0"/>
      <w:divBdr>
        <w:top w:val="none" w:sz="0" w:space="0" w:color="auto"/>
        <w:left w:val="none" w:sz="0" w:space="0" w:color="auto"/>
        <w:bottom w:val="none" w:sz="0" w:space="0" w:color="auto"/>
        <w:right w:val="none" w:sz="0" w:space="0" w:color="auto"/>
      </w:divBdr>
    </w:div>
    <w:div w:id="19177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klep.fpnnysa.com.pl/pl/p/Globus-srednica-160-mm-fizyczny-stopka-plastikowa/453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0E1A9-2B90-468E-8FB5-C5FF197D9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9</Pages>
  <Words>2640</Words>
  <Characters>15846</Characters>
  <Application>Microsoft Office Word</Application>
  <DocSecurity>0</DocSecurity>
  <Lines>132</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Hubert</dc:creator>
  <cp:lastModifiedBy>Rafał</cp:lastModifiedBy>
  <cp:revision>15</cp:revision>
  <cp:lastPrinted>2021-11-30T21:46:00Z</cp:lastPrinted>
  <dcterms:created xsi:type="dcterms:W3CDTF">2021-09-28T11:50:00Z</dcterms:created>
  <dcterms:modified xsi:type="dcterms:W3CDTF">2021-11-30T21:46:00Z</dcterms:modified>
</cp:coreProperties>
</file>